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FD5" w:rsidRPr="001F5FFE" w:rsidRDefault="00AA2FD5" w:rsidP="00AA2FD5">
      <w:pPr>
        <w:spacing w:after="0" w:line="240" w:lineRule="auto"/>
        <w:jc w:val="center"/>
        <w:rPr>
          <w:rFonts w:ascii="Times New Roman" w:hAnsi="Times New Roman" w:cs="Times New Roman"/>
          <w:b/>
          <w:bCs/>
          <w:sz w:val="28"/>
          <w:szCs w:val="28"/>
        </w:rPr>
      </w:pPr>
      <w:bookmarkStart w:id="0" w:name="_GoBack"/>
      <w:bookmarkEnd w:id="0"/>
      <w:r w:rsidRPr="001F5FFE">
        <w:rPr>
          <w:rFonts w:ascii="Times New Roman" w:hAnsi="Times New Roman" w:cs="Times New Roman"/>
          <w:b/>
          <w:bCs/>
          <w:sz w:val="28"/>
          <w:szCs w:val="28"/>
        </w:rPr>
        <w:t>Информация</w:t>
      </w:r>
    </w:p>
    <w:p w:rsidR="00AA2FD5" w:rsidRPr="001F5FFE" w:rsidRDefault="00AA2FD5" w:rsidP="00AA2FD5">
      <w:pPr>
        <w:spacing w:after="0" w:line="240" w:lineRule="auto"/>
        <w:jc w:val="center"/>
        <w:rPr>
          <w:rFonts w:ascii="Times New Roman" w:hAnsi="Times New Roman" w:cs="Times New Roman"/>
          <w:b/>
          <w:bCs/>
          <w:sz w:val="28"/>
          <w:szCs w:val="28"/>
        </w:rPr>
      </w:pPr>
      <w:r w:rsidRPr="001F5FFE">
        <w:rPr>
          <w:rFonts w:ascii="Times New Roman" w:hAnsi="Times New Roman" w:cs="Times New Roman"/>
          <w:b/>
          <w:bCs/>
          <w:sz w:val="28"/>
          <w:szCs w:val="28"/>
        </w:rPr>
        <w:t>об ответственности за совершение правонарушений в сфере экстремизма и терроризма, заведомо ложных сообщений об актах терроризма</w:t>
      </w:r>
    </w:p>
    <w:p w:rsidR="004C54CC" w:rsidRDefault="004C54CC" w:rsidP="00AA2FD5">
      <w:pPr>
        <w:spacing w:after="0" w:line="240" w:lineRule="auto"/>
        <w:jc w:val="center"/>
        <w:rPr>
          <w:rFonts w:ascii="Times New Roman" w:hAnsi="Times New Roman" w:cs="Times New Roman"/>
          <w:sz w:val="16"/>
          <w:szCs w:val="16"/>
        </w:rPr>
      </w:pP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tblGrid>
      <w:tr w:rsidR="00444A9E" w:rsidTr="00444A9E">
        <w:trPr>
          <w:jc w:val="right"/>
        </w:trPr>
        <w:tc>
          <w:tcPr>
            <w:tcW w:w="5212" w:type="dxa"/>
          </w:tcPr>
          <w:p w:rsidR="00444A9E" w:rsidRPr="00444A9E" w:rsidRDefault="00444A9E" w:rsidP="00444A9E">
            <w:pPr>
              <w:rPr>
                <w:rFonts w:ascii="Times New Roman" w:hAnsi="Times New Roman" w:cs="Times New Roman"/>
                <w:i/>
                <w:sz w:val="20"/>
                <w:szCs w:val="20"/>
              </w:rPr>
            </w:pPr>
            <w:r w:rsidRPr="00444A9E">
              <w:rPr>
                <w:rFonts w:ascii="Times New Roman" w:hAnsi="Times New Roman" w:cs="Times New Roman"/>
                <w:i/>
                <w:sz w:val="20"/>
                <w:szCs w:val="20"/>
              </w:rPr>
              <w:t>Выписка из Уголовного кодекса Российской Федерации</w:t>
            </w:r>
            <w:r>
              <w:rPr>
                <w:rFonts w:ascii="Times New Roman" w:hAnsi="Times New Roman" w:cs="Times New Roman"/>
                <w:i/>
                <w:sz w:val="20"/>
                <w:szCs w:val="20"/>
              </w:rPr>
              <w:t xml:space="preserve"> </w:t>
            </w:r>
          </w:p>
          <w:p w:rsidR="00444A9E" w:rsidRDefault="00444A9E" w:rsidP="00444A9E">
            <w:pPr>
              <w:rPr>
                <w:rFonts w:ascii="Times New Roman" w:hAnsi="Times New Roman" w:cs="Times New Roman"/>
                <w:sz w:val="16"/>
                <w:szCs w:val="16"/>
              </w:rPr>
            </w:pPr>
            <w:r w:rsidRPr="00444A9E">
              <w:rPr>
                <w:rFonts w:ascii="Times New Roman" w:hAnsi="Times New Roman" w:cs="Times New Roman"/>
                <w:i/>
                <w:sz w:val="20"/>
                <w:szCs w:val="20"/>
              </w:rPr>
              <w:t>Федеральный закон от 13 июня 1996 года № 63-ФЗ</w:t>
            </w:r>
          </w:p>
        </w:tc>
      </w:tr>
    </w:tbl>
    <w:p w:rsidR="00C61173" w:rsidRPr="00BF15DB" w:rsidRDefault="00C61173" w:rsidP="00C61173">
      <w:pPr>
        <w:spacing w:after="0" w:line="240" w:lineRule="auto"/>
        <w:jc w:val="center"/>
        <w:rPr>
          <w:rFonts w:ascii="Times New Roman" w:hAnsi="Times New Roman" w:cs="Times New Roman"/>
          <w:sz w:val="28"/>
          <w:szCs w:val="28"/>
        </w:rPr>
      </w:pP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Статья 205. Террористический акт</w:t>
      </w:r>
    </w:p>
    <w:p w:rsidR="00C61173" w:rsidRPr="00BF15DB" w:rsidRDefault="00C61173" w:rsidP="00C61173">
      <w:pPr>
        <w:spacing w:after="0" w:line="240" w:lineRule="auto"/>
        <w:ind w:firstLine="709"/>
        <w:jc w:val="both"/>
        <w:rPr>
          <w:rFonts w:ascii="Times New Roman" w:hAnsi="Times New Roman" w:cs="Times New Roman"/>
          <w:sz w:val="28"/>
          <w:szCs w:val="28"/>
        </w:rPr>
      </w:pPr>
      <w:bookmarkStart w:id="1" w:name="Par3"/>
      <w:bookmarkEnd w:id="1"/>
      <w:r w:rsidRPr="00BF15DB">
        <w:rPr>
          <w:rFonts w:ascii="Times New Roman" w:hAnsi="Times New Roman" w:cs="Times New Roman"/>
          <w:b/>
          <w:sz w:val="28"/>
          <w:szCs w:val="28"/>
        </w:rPr>
        <w:t>1.</w:t>
      </w:r>
      <w:r w:rsidRPr="00BF15DB">
        <w:rPr>
          <w:rFonts w:ascii="Times New Roman" w:hAnsi="Times New Roman" w:cs="Times New Roman"/>
          <w:sz w:val="28"/>
          <w:szCs w:val="28"/>
        </w:rPr>
        <w:t xml:space="preserve"> Совершение взрыва, поджога или </w:t>
      </w:r>
      <w:hyperlink r:id="rId8" w:history="1">
        <w:r w:rsidRPr="00BF15DB">
          <w:rPr>
            <w:rStyle w:val="a3"/>
            <w:rFonts w:ascii="Times New Roman" w:hAnsi="Times New Roman" w:cs="Times New Roman"/>
            <w:color w:val="auto"/>
            <w:sz w:val="28"/>
            <w:szCs w:val="28"/>
            <w:u w:val="none"/>
          </w:rPr>
          <w:t>иных</w:t>
        </w:r>
      </w:hyperlink>
      <w:r w:rsidRPr="00BF15DB">
        <w:rPr>
          <w:rStyle w:val="a6"/>
          <w:rFonts w:ascii="Times New Roman" w:hAnsi="Times New Roman" w:cs="Times New Roman"/>
          <w:sz w:val="28"/>
          <w:szCs w:val="28"/>
        </w:rPr>
        <w:footnoteReference w:id="1"/>
      </w:r>
      <w:r w:rsidRPr="00BF15DB">
        <w:rPr>
          <w:rFonts w:ascii="Times New Roman" w:hAnsi="Times New Roman" w:cs="Times New Roman"/>
          <w:sz w:val="28"/>
          <w:szCs w:val="28"/>
        </w:rPr>
        <w:t xml:space="preserve"> действий, </w:t>
      </w:r>
      <w:hyperlink r:id="rId9" w:history="1">
        <w:r w:rsidRPr="00BF15DB">
          <w:rPr>
            <w:rStyle w:val="a3"/>
            <w:rFonts w:ascii="Times New Roman" w:hAnsi="Times New Roman" w:cs="Times New Roman"/>
            <w:color w:val="auto"/>
            <w:sz w:val="28"/>
            <w:szCs w:val="28"/>
            <w:u w:val="none"/>
          </w:rPr>
          <w:t>устрашающих</w:t>
        </w:r>
      </w:hyperlink>
      <w:r w:rsidR="00A76766" w:rsidRPr="00BF15DB">
        <w:rPr>
          <w:rStyle w:val="a6"/>
          <w:rFonts w:ascii="Times New Roman" w:hAnsi="Times New Roman" w:cs="Times New Roman"/>
          <w:sz w:val="28"/>
          <w:szCs w:val="28"/>
        </w:rPr>
        <w:footnoteReference w:id="2"/>
      </w:r>
      <w:r w:rsidRPr="00BF15DB">
        <w:rPr>
          <w:rFonts w:ascii="Times New Roman" w:hAnsi="Times New Roman" w:cs="Times New Roman"/>
          <w:sz w:val="28"/>
          <w:szCs w:val="28"/>
        </w:rPr>
        <w:t xml:space="preserve">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наказываются лишением свободы на срок от восьми до пятнадцати лет.</w:t>
      </w:r>
    </w:p>
    <w:p w:rsidR="00C61173" w:rsidRPr="00BF15DB" w:rsidRDefault="00C61173" w:rsidP="00C61173">
      <w:pPr>
        <w:spacing w:after="0" w:line="240" w:lineRule="auto"/>
        <w:ind w:firstLine="709"/>
        <w:jc w:val="both"/>
        <w:rPr>
          <w:rFonts w:ascii="Times New Roman" w:hAnsi="Times New Roman" w:cs="Times New Roman"/>
          <w:sz w:val="28"/>
          <w:szCs w:val="28"/>
        </w:rPr>
      </w:pPr>
      <w:bookmarkStart w:id="2" w:name="Par8"/>
      <w:bookmarkEnd w:id="2"/>
      <w:r w:rsidRPr="00BF15DB">
        <w:rPr>
          <w:rFonts w:ascii="Times New Roman" w:hAnsi="Times New Roman" w:cs="Times New Roman"/>
          <w:b/>
          <w:sz w:val="28"/>
          <w:szCs w:val="28"/>
        </w:rPr>
        <w:t>2.</w:t>
      </w:r>
      <w:r w:rsidR="00BF15DB">
        <w:rPr>
          <w:rFonts w:ascii="Times New Roman" w:hAnsi="Times New Roman" w:cs="Times New Roman"/>
          <w:sz w:val="28"/>
          <w:szCs w:val="28"/>
        </w:rPr>
        <w:t> </w:t>
      </w:r>
      <w:r w:rsidRPr="00BF15DB">
        <w:rPr>
          <w:rFonts w:ascii="Times New Roman" w:hAnsi="Times New Roman" w:cs="Times New Roman"/>
          <w:sz w:val="28"/>
          <w:szCs w:val="28"/>
        </w:rPr>
        <w:t>Те же деяния:</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sz w:val="28"/>
          <w:szCs w:val="28"/>
        </w:rPr>
        <w:t>а)</w:t>
      </w:r>
      <w:r w:rsidR="00BF15DB">
        <w:rPr>
          <w:rFonts w:ascii="Times New Roman" w:hAnsi="Times New Roman" w:cs="Times New Roman"/>
          <w:sz w:val="28"/>
          <w:szCs w:val="28"/>
        </w:rPr>
        <w:t> </w:t>
      </w:r>
      <w:proofErr w:type="gramStart"/>
      <w:r w:rsidRPr="00BF15DB">
        <w:rPr>
          <w:rFonts w:ascii="Times New Roman" w:hAnsi="Times New Roman" w:cs="Times New Roman"/>
          <w:sz w:val="28"/>
          <w:szCs w:val="28"/>
        </w:rPr>
        <w:t>совершенные</w:t>
      </w:r>
      <w:proofErr w:type="gramEnd"/>
      <w:r w:rsidRPr="00BF15DB">
        <w:rPr>
          <w:rFonts w:ascii="Times New Roman" w:hAnsi="Times New Roman" w:cs="Times New Roman"/>
          <w:sz w:val="28"/>
          <w:szCs w:val="28"/>
        </w:rPr>
        <w:t xml:space="preserve"> группой лиц по предварительному сговору или </w:t>
      </w:r>
      <w:hyperlink r:id="rId10" w:history="1">
        <w:r w:rsidRPr="00BF15DB">
          <w:rPr>
            <w:rStyle w:val="a3"/>
            <w:rFonts w:ascii="Times New Roman" w:hAnsi="Times New Roman" w:cs="Times New Roman"/>
            <w:color w:val="auto"/>
            <w:sz w:val="28"/>
            <w:szCs w:val="28"/>
            <w:u w:val="none"/>
          </w:rPr>
          <w:t>организованной группой</w:t>
        </w:r>
      </w:hyperlink>
      <w:r w:rsidR="00A76766" w:rsidRPr="00BF15DB">
        <w:rPr>
          <w:rStyle w:val="a6"/>
          <w:rFonts w:ascii="Times New Roman" w:hAnsi="Times New Roman" w:cs="Times New Roman"/>
          <w:sz w:val="28"/>
          <w:szCs w:val="28"/>
        </w:rPr>
        <w:footnoteReference w:id="3"/>
      </w:r>
      <w:r w:rsidRPr="00BF15DB">
        <w:rPr>
          <w:rFonts w:ascii="Times New Roman" w:hAnsi="Times New Roman" w:cs="Times New Roman"/>
          <w:sz w:val="28"/>
          <w:szCs w:val="28"/>
        </w:rPr>
        <w:t>;</w:t>
      </w:r>
    </w:p>
    <w:p w:rsidR="00C61173"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sz w:val="28"/>
          <w:szCs w:val="28"/>
        </w:rPr>
        <w:t>б)</w:t>
      </w:r>
      <w:r w:rsidR="00BF15DB">
        <w:rPr>
          <w:rFonts w:ascii="Times New Roman" w:hAnsi="Times New Roman" w:cs="Times New Roman"/>
          <w:sz w:val="28"/>
          <w:szCs w:val="28"/>
        </w:rPr>
        <w:t> </w:t>
      </w:r>
      <w:r w:rsidRPr="00BF15DB">
        <w:rPr>
          <w:rFonts w:ascii="Times New Roman" w:hAnsi="Times New Roman" w:cs="Times New Roman"/>
          <w:sz w:val="28"/>
          <w:szCs w:val="28"/>
        </w:rPr>
        <w:t>повлекшие по неосторожности смерть человека;</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sz w:val="28"/>
          <w:szCs w:val="28"/>
        </w:rPr>
        <w:t>в)</w:t>
      </w:r>
      <w:r w:rsidR="00BF15DB">
        <w:rPr>
          <w:rFonts w:ascii="Times New Roman" w:hAnsi="Times New Roman" w:cs="Times New Roman"/>
          <w:sz w:val="28"/>
          <w:szCs w:val="28"/>
        </w:rPr>
        <w:t> </w:t>
      </w:r>
      <w:proofErr w:type="gramStart"/>
      <w:r w:rsidRPr="00BF15DB">
        <w:rPr>
          <w:rFonts w:ascii="Times New Roman" w:hAnsi="Times New Roman" w:cs="Times New Roman"/>
          <w:sz w:val="28"/>
          <w:szCs w:val="28"/>
        </w:rPr>
        <w:t>повлекшие</w:t>
      </w:r>
      <w:proofErr w:type="gramEnd"/>
      <w:r w:rsidRPr="00BF15DB">
        <w:rPr>
          <w:rFonts w:ascii="Times New Roman" w:hAnsi="Times New Roman" w:cs="Times New Roman"/>
          <w:sz w:val="28"/>
          <w:szCs w:val="28"/>
        </w:rPr>
        <w:t xml:space="preserve"> причинение </w:t>
      </w:r>
      <w:hyperlink r:id="rId11" w:history="1">
        <w:r w:rsidRPr="00BF15DB">
          <w:rPr>
            <w:rStyle w:val="a3"/>
            <w:rFonts w:ascii="Times New Roman" w:hAnsi="Times New Roman" w:cs="Times New Roman"/>
            <w:color w:val="auto"/>
            <w:sz w:val="28"/>
            <w:szCs w:val="28"/>
            <w:u w:val="none"/>
          </w:rPr>
          <w:t>значительного</w:t>
        </w:r>
      </w:hyperlink>
      <w:r w:rsidR="00763C2E" w:rsidRPr="00BF15DB">
        <w:rPr>
          <w:rStyle w:val="a6"/>
          <w:rFonts w:ascii="Times New Roman" w:hAnsi="Times New Roman" w:cs="Times New Roman"/>
          <w:sz w:val="28"/>
          <w:szCs w:val="28"/>
        </w:rPr>
        <w:footnoteReference w:id="4"/>
      </w:r>
      <w:r w:rsidRPr="00BF15DB">
        <w:rPr>
          <w:rFonts w:ascii="Times New Roman" w:hAnsi="Times New Roman" w:cs="Times New Roman"/>
          <w:sz w:val="28"/>
          <w:szCs w:val="28"/>
        </w:rPr>
        <w:t xml:space="preserve"> имущественного ущерба либо наступление </w:t>
      </w:r>
      <w:hyperlink r:id="rId12" w:history="1">
        <w:r w:rsidRPr="00BF15DB">
          <w:rPr>
            <w:rStyle w:val="a3"/>
            <w:rFonts w:ascii="Times New Roman" w:hAnsi="Times New Roman" w:cs="Times New Roman"/>
            <w:color w:val="auto"/>
            <w:sz w:val="28"/>
            <w:szCs w:val="28"/>
            <w:u w:val="none"/>
          </w:rPr>
          <w:t>иных</w:t>
        </w:r>
      </w:hyperlink>
      <w:r w:rsidR="00763C2E" w:rsidRPr="00BF15DB">
        <w:rPr>
          <w:rStyle w:val="a6"/>
          <w:rFonts w:ascii="Times New Roman" w:hAnsi="Times New Roman" w:cs="Times New Roman"/>
          <w:sz w:val="28"/>
          <w:szCs w:val="28"/>
        </w:rPr>
        <w:footnoteReference w:id="5"/>
      </w:r>
      <w:r w:rsidRPr="00BF15DB">
        <w:rPr>
          <w:rFonts w:ascii="Times New Roman" w:hAnsi="Times New Roman" w:cs="Times New Roman"/>
          <w:sz w:val="28"/>
          <w:szCs w:val="28"/>
        </w:rPr>
        <w:t xml:space="preserve"> тяжких последствий,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 xml:space="preserve">наказываются лишением свободы </w:t>
      </w:r>
      <w:proofErr w:type="gramStart"/>
      <w:r w:rsidRPr="00BF15DB">
        <w:rPr>
          <w:rFonts w:ascii="Times New Roman" w:hAnsi="Times New Roman" w:cs="Times New Roman"/>
          <w:b/>
          <w:sz w:val="28"/>
          <w:szCs w:val="28"/>
        </w:rPr>
        <w:t>на срок от десяти до двадцати лет с ограничением свободы на срок</w:t>
      </w:r>
      <w:proofErr w:type="gramEnd"/>
      <w:r w:rsidRPr="00BF15DB">
        <w:rPr>
          <w:rFonts w:ascii="Times New Roman" w:hAnsi="Times New Roman" w:cs="Times New Roman"/>
          <w:b/>
          <w:sz w:val="28"/>
          <w:szCs w:val="28"/>
        </w:rPr>
        <w:t xml:space="preserve"> от одного года до двух лет.</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lastRenderedPageBreak/>
        <w:t>3.</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Деяния, предусмотренные </w:t>
      </w:r>
      <w:hyperlink w:anchor="Par3" w:history="1">
        <w:r w:rsidRPr="00BF15DB">
          <w:rPr>
            <w:rStyle w:val="a3"/>
            <w:rFonts w:ascii="Times New Roman" w:hAnsi="Times New Roman" w:cs="Times New Roman"/>
            <w:color w:val="auto"/>
            <w:sz w:val="28"/>
            <w:szCs w:val="28"/>
            <w:u w:val="none"/>
          </w:rPr>
          <w:t>частями первой</w:t>
        </w:r>
      </w:hyperlink>
      <w:r w:rsidRPr="00BF15DB">
        <w:rPr>
          <w:rFonts w:ascii="Times New Roman" w:hAnsi="Times New Roman" w:cs="Times New Roman"/>
          <w:sz w:val="28"/>
          <w:szCs w:val="28"/>
        </w:rPr>
        <w:t xml:space="preserve"> или </w:t>
      </w:r>
      <w:hyperlink w:anchor="Par8" w:history="1">
        <w:r w:rsidRPr="00BF15DB">
          <w:rPr>
            <w:rStyle w:val="a3"/>
            <w:rFonts w:ascii="Times New Roman" w:hAnsi="Times New Roman" w:cs="Times New Roman"/>
            <w:color w:val="auto"/>
            <w:sz w:val="28"/>
            <w:szCs w:val="28"/>
            <w:u w:val="none"/>
          </w:rPr>
          <w:t>второй</w:t>
        </w:r>
      </w:hyperlink>
      <w:r w:rsidRPr="00BF15DB">
        <w:rPr>
          <w:rFonts w:ascii="Times New Roman" w:hAnsi="Times New Roman" w:cs="Times New Roman"/>
          <w:sz w:val="28"/>
          <w:szCs w:val="28"/>
        </w:rPr>
        <w:t xml:space="preserve"> настоящей статьи, если они:</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sz w:val="28"/>
          <w:szCs w:val="28"/>
        </w:rPr>
        <w:t>а)</w:t>
      </w:r>
      <w:r w:rsidR="00BF15DB">
        <w:rPr>
          <w:rFonts w:ascii="Times New Roman" w:hAnsi="Times New Roman" w:cs="Times New Roman"/>
          <w:sz w:val="28"/>
          <w:szCs w:val="28"/>
        </w:rPr>
        <w:t> </w:t>
      </w:r>
      <w:r w:rsidRPr="00BF15DB">
        <w:rPr>
          <w:rFonts w:ascii="Times New Roman" w:hAnsi="Times New Roman" w:cs="Times New Roman"/>
          <w:sz w:val="28"/>
          <w:szCs w:val="28"/>
        </w:rPr>
        <w:t>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sz w:val="28"/>
          <w:szCs w:val="28"/>
        </w:rPr>
        <w:t>б)</w:t>
      </w:r>
      <w:r w:rsidR="00BF15DB">
        <w:rPr>
          <w:rFonts w:ascii="Times New Roman" w:hAnsi="Times New Roman" w:cs="Times New Roman"/>
          <w:sz w:val="28"/>
          <w:szCs w:val="28"/>
        </w:rPr>
        <w:t> </w:t>
      </w:r>
      <w:r w:rsidRPr="00BF15DB">
        <w:rPr>
          <w:rFonts w:ascii="Times New Roman" w:hAnsi="Times New Roman" w:cs="Times New Roman"/>
          <w:sz w:val="28"/>
          <w:szCs w:val="28"/>
        </w:rPr>
        <w:t>повлекли умышленное причинение смерти человеку,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 xml:space="preserve">наказываются лишением свободы </w:t>
      </w:r>
      <w:proofErr w:type="gramStart"/>
      <w:r w:rsidRPr="00BF15DB">
        <w:rPr>
          <w:rFonts w:ascii="Times New Roman" w:hAnsi="Times New Roman" w:cs="Times New Roman"/>
          <w:b/>
          <w:sz w:val="28"/>
          <w:szCs w:val="28"/>
        </w:rPr>
        <w:t>на срок от пятнадцати до двадцати лет с ограничением свободы на срок</w:t>
      </w:r>
      <w:proofErr w:type="gramEnd"/>
      <w:r w:rsidRPr="00BF15DB">
        <w:rPr>
          <w:rFonts w:ascii="Times New Roman" w:hAnsi="Times New Roman" w:cs="Times New Roman"/>
          <w:b/>
          <w:sz w:val="28"/>
          <w:szCs w:val="28"/>
        </w:rPr>
        <w:t xml:space="preserve"> от одного года до двух лет или пожизненным лишением свободы.</w:t>
      </w:r>
    </w:p>
    <w:p w:rsidR="00C61173" w:rsidRPr="00BF15DB" w:rsidRDefault="00C61173" w:rsidP="00C61173">
      <w:pPr>
        <w:spacing w:after="0" w:line="240" w:lineRule="auto"/>
        <w:ind w:firstLine="709"/>
        <w:jc w:val="both"/>
        <w:rPr>
          <w:rFonts w:ascii="Times New Roman" w:hAnsi="Times New Roman" w:cs="Times New Roman"/>
          <w:i/>
          <w:sz w:val="24"/>
          <w:szCs w:val="24"/>
        </w:rPr>
      </w:pPr>
      <w:r w:rsidRPr="00BF15DB">
        <w:rPr>
          <w:rFonts w:ascii="Times New Roman" w:hAnsi="Times New Roman" w:cs="Times New Roman"/>
          <w:i/>
          <w:sz w:val="24"/>
          <w:szCs w:val="24"/>
        </w:rPr>
        <w:t xml:space="preserve">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proofErr w:type="gramStart"/>
      <w:r w:rsidRPr="00BF15DB">
        <w:rPr>
          <w:rFonts w:ascii="Times New Roman" w:hAnsi="Times New Roman" w:cs="Times New Roman"/>
          <w:i/>
          <w:sz w:val="24"/>
          <w:szCs w:val="24"/>
        </w:rPr>
        <w:t>и</w:t>
      </w:r>
      <w:proofErr w:type="gramEnd"/>
      <w:r w:rsidRPr="00BF15DB">
        <w:rPr>
          <w:rFonts w:ascii="Times New Roman" w:hAnsi="Times New Roman" w:cs="Times New Roman"/>
          <w:i/>
          <w:sz w:val="24"/>
          <w:szCs w:val="24"/>
        </w:rPr>
        <w:t xml:space="preserve"> если в действиях этого лица не содержится иного состава преступления.</w:t>
      </w:r>
    </w:p>
    <w:p w:rsidR="00C61173" w:rsidRPr="00BF15DB" w:rsidRDefault="00C61173" w:rsidP="00C61173">
      <w:pPr>
        <w:spacing w:after="0" w:line="240" w:lineRule="auto"/>
        <w:ind w:firstLine="709"/>
        <w:jc w:val="both"/>
        <w:rPr>
          <w:rFonts w:ascii="Times New Roman" w:hAnsi="Times New Roman" w:cs="Times New Roman"/>
          <w:sz w:val="28"/>
          <w:szCs w:val="28"/>
        </w:rPr>
      </w:pPr>
    </w:p>
    <w:p w:rsidR="00C61173" w:rsidRPr="00BF15DB" w:rsidRDefault="00C61173" w:rsidP="00C61173">
      <w:pPr>
        <w:spacing w:after="0" w:line="240" w:lineRule="auto"/>
        <w:ind w:firstLine="709"/>
        <w:jc w:val="both"/>
        <w:rPr>
          <w:rFonts w:ascii="Times New Roman" w:hAnsi="Times New Roman" w:cs="Times New Roman"/>
          <w:b/>
          <w:sz w:val="28"/>
          <w:szCs w:val="28"/>
        </w:rPr>
      </w:pPr>
      <w:bookmarkStart w:id="3" w:name="Par24"/>
      <w:bookmarkEnd w:id="3"/>
      <w:r w:rsidRPr="00BF15DB">
        <w:rPr>
          <w:rFonts w:ascii="Times New Roman" w:hAnsi="Times New Roman" w:cs="Times New Roman"/>
          <w:b/>
          <w:sz w:val="28"/>
          <w:szCs w:val="28"/>
        </w:rPr>
        <w:t>Статья 205.1. Содействие террористической деятельности</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1.</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Склонение, вербовка или иное вовлечение лица в совершение хотя бы одного из преступлений, предусмотренных </w:t>
      </w:r>
      <w:hyperlink w:anchor="Par0" w:history="1">
        <w:r w:rsidRPr="00BF15DB">
          <w:rPr>
            <w:rStyle w:val="a3"/>
            <w:rFonts w:ascii="Times New Roman" w:hAnsi="Times New Roman" w:cs="Times New Roman"/>
            <w:color w:val="auto"/>
            <w:sz w:val="28"/>
            <w:szCs w:val="28"/>
            <w:u w:val="none"/>
          </w:rPr>
          <w:t>статьями 205</w:t>
        </w:r>
      </w:hyperlink>
      <w:r w:rsidRPr="00BF15DB">
        <w:rPr>
          <w:rFonts w:ascii="Times New Roman" w:hAnsi="Times New Roman" w:cs="Times New Roman"/>
          <w:sz w:val="28"/>
          <w:szCs w:val="28"/>
        </w:rPr>
        <w:t xml:space="preserve">, </w:t>
      </w:r>
      <w:hyperlink r:id="rId13" w:history="1">
        <w:r w:rsidRPr="00BF15DB">
          <w:rPr>
            <w:rStyle w:val="a3"/>
            <w:rFonts w:ascii="Times New Roman" w:hAnsi="Times New Roman" w:cs="Times New Roman"/>
            <w:color w:val="auto"/>
            <w:sz w:val="28"/>
            <w:szCs w:val="28"/>
            <w:u w:val="none"/>
          </w:rPr>
          <w:t>206</w:t>
        </w:r>
      </w:hyperlink>
      <w:r w:rsidRPr="00BF15DB">
        <w:rPr>
          <w:rFonts w:ascii="Times New Roman" w:hAnsi="Times New Roman" w:cs="Times New Roman"/>
          <w:sz w:val="28"/>
          <w:szCs w:val="28"/>
        </w:rPr>
        <w:t xml:space="preserve">, </w:t>
      </w:r>
      <w:hyperlink r:id="rId14" w:history="1">
        <w:r w:rsidRPr="00BF15DB">
          <w:rPr>
            <w:rStyle w:val="a3"/>
            <w:rFonts w:ascii="Times New Roman" w:hAnsi="Times New Roman" w:cs="Times New Roman"/>
            <w:color w:val="auto"/>
            <w:sz w:val="28"/>
            <w:szCs w:val="28"/>
            <w:u w:val="none"/>
          </w:rPr>
          <w:t>208</w:t>
        </w:r>
      </w:hyperlink>
      <w:r w:rsidRPr="00BF15DB">
        <w:rPr>
          <w:rFonts w:ascii="Times New Roman" w:hAnsi="Times New Roman" w:cs="Times New Roman"/>
          <w:sz w:val="28"/>
          <w:szCs w:val="28"/>
        </w:rPr>
        <w:t xml:space="preserve">, </w:t>
      </w:r>
      <w:hyperlink r:id="rId15" w:history="1">
        <w:r w:rsidRPr="00BF15DB">
          <w:rPr>
            <w:rStyle w:val="a3"/>
            <w:rFonts w:ascii="Times New Roman" w:hAnsi="Times New Roman" w:cs="Times New Roman"/>
            <w:color w:val="auto"/>
            <w:sz w:val="28"/>
            <w:szCs w:val="28"/>
            <w:u w:val="none"/>
          </w:rPr>
          <w:t>211</w:t>
        </w:r>
      </w:hyperlink>
      <w:r w:rsidRPr="00BF15DB">
        <w:rPr>
          <w:rFonts w:ascii="Times New Roman" w:hAnsi="Times New Roman" w:cs="Times New Roman"/>
          <w:sz w:val="28"/>
          <w:szCs w:val="28"/>
        </w:rPr>
        <w:t xml:space="preserve">, </w:t>
      </w:r>
      <w:hyperlink r:id="rId16" w:history="1">
        <w:r w:rsidRPr="00BF15DB">
          <w:rPr>
            <w:rStyle w:val="a3"/>
            <w:rFonts w:ascii="Times New Roman" w:hAnsi="Times New Roman" w:cs="Times New Roman"/>
            <w:color w:val="auto"/>
            <w:sz w:val="28"/>
            <w:szCs w:val="28"/>
            <w:u w:val="none"/>
          </w:rPr>
          <w:t>277</w:t>
        </w:r>
      </w:hyperlink>
      <w:r w:rsidRPr="00BF15DB">
        <w:rPr>
          <w:rFonts w:ascii="Times New Roman" w:hAnsi="Times New Roman" w:cs="Times New Roman"/>
          <w:sz w:val="28"/>
          <w:szCs w:val="28"/>
        </w:rPr>
        <w:t xml:space="preserve">, </w:t>
      </w:r>
      <w:hyperlink r:id="rId17" w:history="1">
        <w:r w:rsidRPr="00BF15DB">
          <w:rPr>
            <w:rStyle w:val="a3"/>
            <w:rFonts w:ascii="Times New Roman" w:hAnsi="Times New Roman" w:cs="Times New Roman"/>
            <w:color w:val="auto"/>
            <w:sz w:val="28"/>
            <w:szCs w:val="28"/>
            <w:u w:val="none"/>
          </w:rPr>
          <w:t>278</w:t>
        </w:r>
      </w:hyperlink>
      <w:r w:rsidRPr="00BF15DB">
        <w:rPr>
          <w:rFonts w:ascii="Times New Roman" w:hAnsi="Times New Roman" w:cs="Times New Roman"/>
          <w:sz w:val="28"/>
          <w:szCs w:val="28"/>
        </w:rPr>
        <w:t xml:space="preserve">, </w:t>
      </w:r>
      <w:hyperlink r:id="rId18" w:history="1">
        <w:r w:rsidRPr="00BF15DB">
          <w:rPr>
            <w:rStyle w:val="a3"/>
            <w:rFonts w:ascii="Times New Roman" w:hAnsi="Times New Roman" w:cs="Times New Roman"/>
            <w:color w:val="auto"/>
            <w:sz w:val="28"/>
            <w:szCs w:val="28"/>
            <w:u w:val="none"/>
          </w:rPr>
          <w:t>279</w:t>
        </w:r>
      </w:hyperlink>
      <w:r w:rsidRPr="00BF15DB">
        <w:rPr>
          <w:rFonts w:ascii="Times New Roman" w:hAnsi="Times New Roman" w:cs="Times New Roman"/>
          <w:sz w:val="28"/>
          <w:szCs w:val="28"/>
        </w:rPr>
        <w:t xml:space="preserve"> и </w:t>
      </w:r>
      <w:hyperlink r:id="rId19" w:history="1">
        <w:r w:rsidRPr="00BF15DB">
          <w:rPr>
            <w:rStyle w:val="a3"/>
            <w:rFonts w:ascii="Times New Roman" w:hAnsi="Times New Roman" w:cs="Times New Roman"/>
            <w:color w:val="auto"/>
            <w:sz w:val="28"/>
            <w:szCs w:val="28"/>
            <w:u w:val="none"/>
          </w:rPr>
          <w:t>360</w:t>
        </w:r>
      </w:hyperlink>
      <w:r w:rsidRPr="00BF15DB">
        <w:rPr>
          <w:rFonts w:ascii="Times New Roman" w:hAnsi="Times New Roman" w:cs="Times New Roman"/>
          <w:sz w:val="28"/>
          <w:szCs w:val="28"/>
        </w:rPr>
        <w:t xml:space="preserve"> настоящего Кодекса, </w:t>
      </w:r>
      <w:hyperlink r:id="rId20" w:history="1">
        <w:r w:rsidRPr="00BF15DB">
          <w:rPr>
            <w:rStyle w:val="a3"/>
            <w:rFonts w:ascii="Times New Roman" w:hAnsi="Times New Roman" w:cs="Times New Roman"/>
            <w:color w:val="auto"/>
            <w:sz w:val="28"/>
            <w:szCs w:val="28"/>
            <w:u w:val="none"/>
          </w:rPr>
          <w:t>вооружение</w:t>
        </w:r>
      </w:hyperlink>
      <w:r w:rsidR="00303711" w:rsidRPr="00BF15DB">
        <w:rPr>
          <w:rStyle w:val="a6"/>
          <w:rFonts w:ascii="Times New Roman" w:hAnsi="Times New Roman" w:cs="Times New Roman"/>
          <w:sz w:val="28"/>
          <w:szCs w:val="28"/>
        </w:rPr>
        <w:footnoteReference w:id="6"/>
      </w:r>
      <w:r w:rsidRPr="00BF15DB">
        <w:rPr>
          <w:rFonts w:ascii="Times New Roman" w:hAnsi="Times New Roman" w:cs="Times New Roman"/>
          <w:sz w:val="28"/>
          <w:szCs w:val="28"/>
        </w:rPr>
        <w:t xml:space="preserve"> или </w:t>
      </w:r>
      <w:hyperlink r:id="rId21" w:history="1">
        <w:r w:rsidRPr="00BF15DB">
          <w:rPr>
            <w:rStyle w:val="a3"/>
            <w:rFonts w:ascii="Times New Roman" w:hAnsi="Times New Roman" w:cs="Times New Roman"/>
            <w:color w:val="auto"/>
            <w:sz w:val="28"/>
            <w:szCs w:val="28"/>
            <w:u w:val="none"/>
          </w:rPr>
          <w:t>подготовка</w:t>
        </w:r>
      </w:hyperlink>
      <w:r w:rsidR="00303711" w:rsidRPr="00BF15DB">
        <w:rPr>
          <w:rStyle w:val="a6"/>
          <w:rFonts w:ascii="Times New Roman" w:hAnsi="Times New Roman" w:cs="Times New Roman"/>
          <w:sz w:val="28"/>
          <w:szCs w:val="28"/>
        </w:rPr>
        <w:footnoteReference w:id="7"/>
      </w:r>
      <w:r w:rsidRPr="00BF15DB">
        <w:rPr>
          <w:rFonts w:ascii="Times New Roman" w:hAnsi="Times New Roman" w:cs="Times New Roman"/>
          <w:sz w:val="28"/>
          <w:szCs w:val="28"/>
        </w:rPr>
        <w:t xml:space="preserve"> лица в целях совершения хотя бы одного из указанных преступлений, а равно </w:t>
      </w:r>
      <w:hyperlink r:id="rId22" w:history="1">
        <w:r w:rsidRPr="00BF15DB">
          <w:rPr>
            <w:rStyle w:val="a3"/>
            <w:rFonts w:ascii="Times New Roman" w:hAnsi="Times New Roman" w:cs="Times New Roman"/>
            <w:color w:val="auto"/>
            <w:sz w:val="28"/>
            <w:szCs w:val="28"/>
            <w:u w:val="none"/>
          </w:rPr>
          <w:t>финансирование терроризма</w:t>
        </w:r>
      </w:hyperlink>
      <w:r w:rsidRPr="00BF15DB">
        <w:rPr>
          <w:rFonts w:ascii="Times New Roman" w:hAnsi="Times New Roman" w:cs="Times New Roman"/>
          <w:sz w:val="28"/>
          <w:szCs w:val="28"/>
        </w:rPr>
        <w:t xml:space="preserve">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 xml:space="preserve">наказываются лишением свободы </w:t>
      </w:r>
      <w:proofErr w:type="gramStart"/>
      <w:r w:rsidRPr="00BF15DB">
        <w:rPr>
          <w:rFonts w:ascii="Times New Roman" w:hAnsi="Times New Roman" w:cs="Times New Roman"/>
          <w:b/>
          <w:sz w:val="28"/>
          <w:szCs w:val="28"/>
        </w:rPr>
        <w:t>на срок от пяти до десяти лет со штрафом в размере</w:t>
      </w:r>
      <w:proofErr w:type="gramEnd"/>
      <w:r w:rsidRPr="00BF15DB">
        <w:rPr>
          <w:rFonts w:ascii="Times New Roman" w:hAnsi="Times New Roman" w:cs="Times New Roman"/>
          <w:b/>
          <w:sz w:val="28"/>
          <w:szCs w:val="28"/>
        </w:rPr>
        <w:t xml:space="preserve"> до пятисот тысяч рублей либо в размере заработной платы или иного дохода осужденного за период до трех лет либо без такового.</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2.</w:t>
      </w:r>
      <w:r w:rsidR="00BF15DB">
        <w:rPr>
          <w:rFonts w:ascii="Times New Roman" w:hAnsi="Times New Roman" w:cs="Times New Roman"/>
          <w:b/>
          <w:sz w:val="28"/>
          <w:szCs w:val="28"/>
        </w:rPr>
        <w:t> </w:t>
      </w:r>
      <w:r w:rsidRPr="00BF15DB">
        <w:rPr>
          <w:rFonts w:ascii="Times New Roman" w:hAnsi="Times New Roman" w:cs="Times New Roman"/>
          <w:sz w:val="28"/>
          <w:szCs w:val="28"/>
        </w:rPr>
        <w:t xml:space="preserve">Те же деяния, совершенные лицом с использованием своего </w:t>
      </w:r>
      <w:hyperlink r:id="rId23" w:history="1">
        <w:r w:rsidRPr="00BF15DB">
          <w:rPr>
            <w:rStyle w:val="a3"/>
            <w:rFonts w:ascii="Times New Roman" w:hAnsi="Times New Roman" w:cs="Times New Roman"/>
            <w:color w:val="auto"/>
            <w:sz w:val="28"/>
            <w:szCs w:val="28"/>
            <w:u w:val="none"/>
          </w:rPr>
          <w:t>служебного положения</w:t>
        </w:r>
      </w:hyperlink>
      <w:r w:rsidR="001C76F3" w:rsidRPr="00BF15DB">
        <w:rPr>
          <w:rStyle w:val="a6"/>
          <w:rFonts w:ascii="Times New Roman" w:hAnsi="Times New Roman" w:cs="Times New Roman"/>
          <w:sz w:val="28"/>
          <w:szCs w:val="28"/>
        </w:rPr>
        <w:footnoteReference w:id="8"/>
      </w:r>
      <w:r w:rsidRPr="00BF15DB">
        <w:rPr>
          <w:rFonts w:ascii="Times New Roman" w:hAnsi="Times New Roman" w:cs="Times New Roman"/>
          <w:sz w:val="28"/>
          <w:szCs w:val="28"/>
        </w:rPr>
        <w:t>,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 xml:space="preserve">наказываются лишением свободы </w:t>
      </w:r>
      <w:proofErr w:type="gramStart"/>
      <w:r w:rsidRPr="00BF15DB">
        <w:rPr>
          <w:rFonts w:ascii="Times New Roman" w:hAnsi="Times New Roman" w:cs="Times New Roman"/>
          <w:b/>
          <w:sz w:val="28"/>
          <w:szCs w:val="28"/>
        </w:rPr>
        <w:t>на срок от восьми до пятнадцати лет со штрафом в размере</w:t>
      </w:r>
      <w:proofErr w:type="gramEnd"/>
      <w:r w:rsidRPr="00BF15DB">
        <w:rPr>
          <w:rFonts w:ascii="Times New Roman" w:hAnsi="Times New Roman" w:cs="Times New Roman"/>
          <w:b/>
          <w:sz w:val="28"/>
          <w:szCs w:val="28"/>
        </w:rPr>
        <w:t xml:space="preserve"> от пятисот тысяч до одного миллиона рублей либо в размере заработной платы или иного дохода осужденного за период от трех до пяти лет либо без такового.</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3.</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Пособничество в совершении преступления, предусмотренного </w:t>
      </w:r>
      <w:hyperlink w:anchor="Par0" w:history="1">
        <w:r w:rsidRPr="00BF15DB">
          <w:rPr>
            <w:rStyle w:val="a3"/>
            <w:rFonts w:ascii="Times New Roman" w:hAnsi="Times New Roman" w:cs="Times New Roman"/>
            <w:color w:val="auto"/>
            <w:sz w:val="28"/>
            <w:szCs w:val="28"/>
            <w:u w:val="none"/>
          </w:rPr>
          <w:t>статьей 205</w:t>
        </w:r>
      </w:hyperlink>
      <w:r w:rsidRPr="00BF15DB">
        <w:rPr>
          <w:rFonts w:ascii="Times New Roman" w:hAnsi="Times New Roman" w:cs="Times New Roman"/>
          <w:sz w:val="28"/>
          <w:szCs w:val="28"/>
        </w:rPr>
        <w:t xml:space="preserve"> настоящего Кодекса,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наказывается лишением свободы на срок от десяти до двадцати лет.</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lastRenderedPageBreak/>
        <w:t>4.</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Организация совершения хотя бы одного из преступлений, предусмотренных </w:t>
      </w:r>
      <w:hyperlink w:anchor="Par0" w:history="1">
        <w:r w:rsidRPr="00BF15DB">
          <w:rPr>
            <w:rStyle w:val="a3"/>
            <w:rFonts w:ascii="Times New Roman" w:hAnsi="Times New Roman" w:cs="Times New Roman"/>
            <w:color w:val="auto"/>
            <w:sz w:val="28"/>
            <w:szCs w:val="28"/>
            <w:u w:val="none"/>
          </w:rPr>
          <w:t>статьями 205</w:t>
        </w:r>
      </w:hyperlink>
      <w:r w:rsidRPr="00BF15DB">
        <w:rPr>
          <w:rFonts w:ascii="Times New Roman" w:hAnsi="Times New Roman" w:cs="Times New Roman"/>
          <w:sz w:val="28"/>
          <w:szCs w:val="28"/>
        </w:rPr>
        <w:t xml:space="preserve">, </w:t>
      </w:r>
      <w:hyperlink w:anchor="Par59" w:history="1">
        <w:r w:rsidRPr="00BF15DB">
          <w:rPr>
            <w:rStyle w:val="a3"/>
            <w:rFonts w:ascii="Times New Roman" w:hAnsi="Times New Roman" w:cs="Times New Roman"/>
            <w:color w:val="auto"/>
            <w:sz w:val="28"/>
            <w:szCs w:val="28"/>
            <w:u w:val="none"/>
          </w:rPr>
          <w:t>205.3</w:t>
        </w:r>
      </w:hyperlink>
      <w:r w:rsidRPr="00BF15DB">
        <w:rPr>
          <w:rFonts w:ascii="Times New Roman" w:hAnsi="Times New Roman" w:cs="Times New Roman"/>
          <w:sz w:val="28"/>
          <w:szCs w:val="28"/>
        </w:rPr>
        <w:t xml:space="preserve">, </w:t>
      </w:r>
      <w:hyperlink r:id="rId24" w:history="1">
        <w:r w:rsidRPr="00BF15DB">
          <w:rPr>
            <w:rStyle w:val="a3"/>
            <w:rFonts w:ascii="Times New Roman" w:hAnsi="Times New Roman" w:cs="Times New Roman"/>
            <w:color w:val="auto"/>
            <w:sz w:val="28"/>
            <w:szCs w:val="28"/>
            <w:u w:val="none"/>
          </w:rPr>
          <w:t>частями третьей</w:t>
        </w:r>
      </w:hyperlink>
      <w:r w:rsidRPr="00BF15DB">
        <w:rPr>
          <w:rFonts w:ascii="Times New Roman" w:hAnsi="Times New Roman" w:cs="Times New Roman"/>
          <w:sz w:val="28"/>
          <w:szCs w:val="28"/>
        </w:rPr>
        <w:t xml:space="preserve"> и </w:t>
      </w:r>
      <w:hyperlink r:id="rId25" w:history="1">
        <w:r w:rsidRPr="00BF15DB">
          <w:rPr>
            <w:rStyle w:val="a3"/>
            <w:rFonts w:ascii="Times New Roman" w:hAnsi="Times New Roman" w:cs="Times New Roman"/>
            <w:color w:val="auto"/>
            <w:sz w:val="28"/>
            <w:szCs w:val="28"/>
            <w:u w:val="none"/>
          </w:rPr>
          <w:t>четвертой статьи 206</w:t>
        </w:r>
      </w:hyperlink>
      <w:r w:rsidRPr="00BF15DB">
        <w:rPr>
          <w:rFonts w:ascii="Times New Roman" w:hAnsi="Times New Roman" w:cs="Times New Roman"/>
          <w:sz w:val="28"/>
          <w:szCs w:val="28"/>
        </w:rPr>
        <w:t xml:space="preserve">, </w:t>
      </w:r>
      <w:hyperlink r:id="rId26" w:history="1">
        <w:r w:rsidRPr="00BF15DB">
          <w:rPr>
            <w:rStyle w:val="a3"/>
            <w:rFonts w:ascii="Times New Roman" w:hAnsi="Times New Roman" w:cs="Times New Roman"/>
            <w:color w:val="auto"/>
            <w:sz w:val="28"/>
            <w:szCs w:val="28"/>
            <w:u w:val="none"/>
          </w:rPr>
          <w:t>частью четвертой статьи 211</w:t>
        </w:r>
      </w:hyperlink>
      <w:r w:rsidRPr="00BF15DB">
        <w:rPr>
          <w:rFonts w:ascii="Times New Roman" w:hAnsi="Times New Roman" w:cs="Times New Roman"/>
          <w:sz w:val="28"/>
          <w:szCs w:val="28"/>
        </w:rPr>
        <w:t xml:space="preserve"> настоящего Кодекса, или руководство его совершением, а равно организация финансирования терроризма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 xml:space="preserve">наказываются лишением свободы </w:t>
      </w:r>
      <w:proofErr w:type="gramStart"/>
      <w:r w:rsidRPr="00BF15DB">
        <w:rPr>
          <w:rFonts w:ascii="Times New Roman" w:hAnsi="Times New Roman" w:cs="Times New Roman"/>
          <w:b/>
          <w:sz w:val="28"/>
          <w:szCs w:val="28"/>
        </w:rPr>
        <w:t>на срок от пятнадцати до двадцати лет с ограничением свободы на срок</w:t>
      </w:r>
      <w:proofErr w:type="gramEnd"/>
      <w:r w:rsidRPr="00BF15DB">
        <w:rPr>
          <w:rFonts w:ascii="Times New Roman" w:hAnsi="Times New Roman" w:cs="Times New Roman"/>
          <w:b/>
          <w:sz w:val="28"/>
          <w:szCs w:val="28"/>
        </w:rPr>
        <w:t xml:space="preserve"> от одного года до двух лет или пожизненным лишением свободы.</w:t>
      </w:r>
    </w:p>
    <w:p w:rsidR="0023016D" w:rsidRPr="00BF15DB" w:rsidRDefault="0023016D" w:rsidP="0023016D">
      <w:pPr>
        <w:pStyle w:val="ConsPlusNormal"/>
        <w:ind w:firstLine="540"/>
        <w:jc w:val="both"/>
        <w:rPr>
          <w:i/>
          <w:sz w:val="24"/>
          <w:szCs w:val="24"/>
        </w:rPr>
      </w:pPr>
      <w:r w:rsidRPr="00BF15DB">
        <w:rPr>
          <w:i/>
          <w:sz w:val="24"/>
          <w:szCs w:val="24"/>
        </w:rPr>
        <w:t xml:space="preserve">Примечания. 1. </w:t>
      </w:r>
      <w:proofErr w:type="gramStart"/>
      <w:r w:rsidRPr="00BF15DB">
        <w:rPr>
          <w:i/>
          <w:sz w:val="24"/>
          <w:szCs w:val="24"/>
        </w:rPr>
        <w:t xml:space="preserve">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r:id="rId27" w:history="1">
        <w:r w:rsidRPr="00BF15DB">
          <w:rPr>
            <w:i/>
            <w:sz w:val="24"/>
            <w:szCs w:val="24"/>
          </w:rPr>
          <w:t>статьями 205</w:t>
        </w:r>
      </w:hyperlink>
      <w:r w:rsidRPr="00BF15DB">
        <w:rPr>
          <w:i/>
          <w:sz w:val="24"/>
          <w:szCs w:val="24"/>
        </w:rPr>
        <w:t xml:space="preserve">, </w:t>
      </w:r>
      <w:hyperlink r:id="rId28" w:history="1">
        <w:r w:rsidRPr="00BF15DB">
          <w:rPr>
            <w:i/>
            <w:sz w:val="24"/>
            <w:szCs w:val="24"/>
          </w:rPr>
          <w:t>205.1</w:t>
        </w:r>
      </w:hyperlink>
      <w:r w:rsidRPr="00BF15DB">
        <w:rPr>
          <w:i/>
          <w:sz w:val="24"/>
          <w:szCs w:val="24"/>
        </w:rPr>
        <w:t xml:space="preserve">, </w:t>
      </w:r>
      <w:hyperlink r:id="rId29" w:history="1">
        <w:r w:rsidRPr="00BF15DB">
          <w:rPr>
            <w:i/>
            <w:sz w:val="24"/>
            <w:szCs w:val="24"/>
          </w:rPr>
          <w:t>205.2</w:t>
        </w:r>
      </w:hyperlink>
      <w:r w:rsidRPr="00BF15DB">
        <w:rPr>
          <w:i/>
          <w:sz w:val="24"/>
          <w:szCs w:val="24"/>
        </w:rPr>
        <w:t xml:space="preserve">, </w:t>
      </w:r>
      <w:hyperlink r:id="rId30" w:history="1">
        <w:r w:rsidRPr="00BF15DB">
          <w:rPr>
            <w:i/>
            <w:sz w:val="24"/>
            <w:szCs w:val="24"/>
          </w:rPr>
          <w:t>205.3</w:t>
        </w:r>
      </w:hyperlink>
      <w:r w:rsidRPr="00BF15DB">
        <w:rPr>
          <w:i/>
          <w:sz w:val="24"/>
          <w:szCs w:val="24"/>
        </w:rPr>
        <w:t xml:space="preserve">, </w:t>
      </w:r>
      <w:hyperlink r:id="rId31" w:history="1">
        <w:r w:rsidRPr="00BF15DB">
          <w:rPr>
            <w:i/>
            <w:sz w:val="24"/>
            <w:szCs w:val="24"/>
          </w:rPr>
          <w:t>205.4</w:t>
        </w:r>
      </w:hyperlink>
      <w:r w:rsidRPr="00BF15DB">
        <w:rPr>
          <w:i/>
          <w:sz w:val="24"/>
          <w:szCs w:val="24"/>
        </w:rPr>
        <w:t xml:space="preserve">, </w:t>
      </w:r>
      <w:hyperlink r:id="rId32" w:history="1">
        <w:r w:rsidRPr="00BF15DB">
          <w:rPr>
            <w:i/>
            <w:sz w:val="24"/>
            <w:szCs w:val="24"/>
          </w:rPr>
          <w:t>205.5</w:t>
        </w:r>
      </w:hyperlink>
      <w:r w:rsidRPr="00BF15DB">
        <w:rPr>
          <w:i/>
          <w:sz w:val="24"/>
          <w:szCs w:val="24"/>
        </w:rPr>
        <w:t xml:space="preserve">, </w:t>
      </w:r>
      <w:hyperlink r:id="rId33" w:history="1">
        <w:r w:rsidRPr="00BF15DB">
          <w:rPr>
            <w:i/>
            <w:sz w:val="24"/>
            <w:szCs w:val="24"/>
          </w:rPr>
          <w:t>206</w:t>
        </w:r>
      </w:hyperlink>
      <w:r w:rsidRPr="00BF15DB">
        <w:rPr>
          <w:i/>
          <w:sz w:val="24"/>
          <w:szCs w:val="24"/>
        </w:rPr>
        <w:t xml:space="preserve">, </w:t>
      </w:r>
      <w:hyperlink r:id="rId34" w:history="1">
        <w:r w:rsidRPr="00BF15DB">
          <w:rPr>
            <w:i/>
            <w:sz w:val="24"/>
            <w:szCs w:val="24"/>
          </w:rPr>
          <w:t>208</w:t>
        </w:r>
      </w:hyperlink>
      <w:r w:rsidRPr="00BF15DB">
        <w:rPr>
          <w:i/>
          <w:sz w:val="24"/>
          <w:szCs w:val="24"/>
        </w:rPr>
        <w:t xml:space="preserve">, </w:t>
      </w:r>
      <w:hyperlink r:id="rId35" w:history="1">
        <w:r w:rsidRPr="00BF15DB">
          <w:rPr>
            <w:i/>
            <w:sz w:val="24"/>
            <w:szCs w:val="24"/>
          </w:rPr>
          <w:t>211</w:t>
        </w:r>
      </w:hyperlink>
      <w:r w:rsidRPr="00BF15DB">
        <w:rPr>
          <w:i/>
          <w:sz w:val="24"/>
          <w:szCs w:val="24"/>
        </w:rPr>
        <w:t xml:space="preserve">, </w:t>
      </w:r>
      <w:hyperlink r:id="rId36" w:history="1">
        <w:r w:rsidRPr="00BF15DB">
          <w:rPr>
            <w:i/>
            <w:sz w:val="24"/>
            <w:szCs w:val="24"/>
          </w:rPr>
          <w:t>220</w:t>
        </w:r>
      </w:hyperlink>
      <w:r w:rsidRPr="00BF15DB">
        <w:rPr>
          <w:i/>
          <w:sz w:val="24"/>
          <w:szCs w:val="24"/>
        </w:rPr>
        <w:t>,</w:t>
      </w:r>
      <w:proofErr w:type="gramEnd"/>
      <w:r w:rsidRPr="00BF15DB">
        <w:rPr>
          <w:i/>
          <w:sz w:val="24"/>
          <w:szCs w:val="24"/>
        </w:rPr>
        <w:t xml:space="preserve"> </w:t>
      </w:r>
      <w:hyperlink r:id="rId37" w:history="1">
        <w:r w:rsidRPr="00BF15DB">
          <w:rPr>
            <w:i/>
            <w:sz w:val="24"/>
            <w:szCs w:val="24"/>
          </w:rPr>
          <w:t>221</w:t>
        </w:r>
      </w:hyperlink>
      <w:r w:rsidRPr="00BF15DB">
        <w:rPr>
          <w:i/>
          <w:sz w:val="24"/>
          <w:szCs w:val="24"/>
        </w:rPr>
        <w:t xml:space="preserve">, </w:t>
      </w:r>
      <w:hyperlink r:id="rId38" w:history="1">
        <w:r w:rsidRPr="00BF15DB">
          <w:rPr>
            <w:i/>
            <w:sz w:val="24"/>
            <w:szCs w:val="24"/>
          </w:rPr>
          <w:t>277</w:t>
        </w:r>
      </w:hyperlink>
      <w:r w:rsidRPr="00BF15DB">
        <w:rPr>
          <w:i/>
          <w:sz w:val="24"/>
          <w:szCs w:val="24"/>
        </w:rPr>
        <w:t xml:space="preserve">, </w:t>
      </w:r>
      <w:hyperlink r:id="rId39" w:history="1">
        <w:r w:rsidRPr="00BF15DB">
          <w:rPr>
            <w:i/>
            <w:sz w:val="24"/>
            <w:szCs w:val="24"/>
          </w:rPr>
          <w:t>278</w:t>
        </w:r>
      </w:hyperlink>
      <w:r w:rsidRPr="00BF15DB">
        <w:rPr>
          <w:i/>
          <w:sz w:val="24"/>
          <w:szCs w:val="24"/>
        </w:rPr>
        <w:t xml:space="preserve">, </w:t>
      </w:r>
      <w:hyperlink r:id="rId40" w:history="1">
        <w:r w:rsidRPr="00BF15DB">
          <w:rPr>
            <w:i/>
            <w:sz w:val="24"/>
            <w:szCs w:val="24"/>
          </w:rPr>
          <w:t>279</w:t>
        </w:r>
      </w:hyperlink>
      <w:r w:rsidRPr="00BF15DB">
        <w:rPr>
          <w:i/>
          <w:sz w:val="24"/>
          <w:szCs w:val="24"/>
        </w:rPr>
        <w:t xml:space="preserve"> и </w:t>
      </w:r>
      <w:hyperlink r:id="rId41" w:history="1">
        <w:r w:rsidRPr="00BF15DB">
          <w:rPr>
            <w:i/>
            <w:sz w:val="24"/>
            <w:szCs w:val="24"/>
          </w:rPr>
          <w:t>360</w:t>
        </w:r>
      </w:hyperlink>
      <w:r w:rsidRPr="00BF15DB">
        <w:rPr>
          <w:i/>
          <w:sz w:val="24"/>
          <w:szCs w:val="24"/>
        </w:rPr>
        <w:t xml:space="preserve"> настоящего Кодекса, либо для обеспечения организованной группы, незаконного вооруженного формирования, </w:t>
      </w:r>
      <w:hyperlink r:id="rId42" w:history="1">
        <w:r w:rsidRPr="00BF15DB">
          <w:rPr>
            <w:i/>
            <w:sz w:val="24"/>
            <w:szCs w:val="24"/>
          </w:rPr>
          <w:t>преступного сообщества</w:t>
        </w:r>
      </w:hyperlink>
      <w:r w:rsidRPr="00BF15DB">
        <w:rPr>
          <w:i/>
          <w:sz w:val="24"/>
          <w:szCs w:val="24"/>
        </w:rPr>
        <w:t xml:space="preserve"> (преступной организации), созданных или создаваемых для совершения хотя бы одного из указанных преступлений.</w:t>
      </w:r>
    </w:p>
    <w:p w:rsidR="00C61173" w:rsidRPr="00BF15DB" w:rsidRDefault="00C61173" w:rsidP="0023016D">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1.1.</w:t>
      </w:r>
      <w:r w:rsidR="00BF15DB">
        <w:rPr>
          <w:rFonts w:ascii="Times New Roman" w:hAnsi="Times New Roman" w:cs="Times New Roman"/>
          <w:b/>
          <w:sz w:val="28"/>
          <w:szCs w:val="28"/>
        </w:rPr>
        <w:t> </w:t>
      </w:r>
      <w:r w:rsidRPr="00BF15DB">
        <w:rPr>
          <w:rFonts w:ascii="Times New Roman" w:hAnsi="Times New Roman" w:cs="Times New Roman"/>
          <w:sz w:val="28"/>
          <w:szCs w:val="28"/>
        </w:rPr>
        <w:t>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2.</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w:t>
      </w:r>
      <w:proofErr w:type="gramStart"/>
      <w:r w:rsidRPr="00BF15DB">
        <w:rPr>
          <w:rFonts w:ascii="Times New Roman" w:hAnsi="Times New Roman" w:cs="Times New Roman"/>
          <w:sz w:val="28"/>
          <w:szCs w:val="28"/>
        </w:rPr>
        <w:t>и</w:t>
      </w:r>
      <w:proofErr w:type="gramEnd"/>
      <w:r w:rsidRPr="00BF15DB">
        <w:rPr>
          <w:rFonts w:ascii="Times New Roman" w:hAnsi="Times New Roman" w:cs="Times New Roman"/>
          <w:sz w:val="28"/>
          <w:szCs w:val="28"/>
        </w:rPr>
        <w:t xml:space="preserve"> если в его действиях не содержится иного состава преступления.</w:t>
      </w:r>
    </w:p>
    <w:p w:rsidR="00C61173" w:rsidRPr="00BF15DB" w:rsidRDefault="00C61173" w:rsidP="00C61173">
      <w:pPr>
        <w:spacing w:after="0" w:line="240" w:lineRule="auto"/>
        <w:ind w:firstLine="709"/>
        <w:jc w:val="both"/>
        <w:rPr>
          <w:rFonts w:ascii="Times New Roman" w:hAnsi="Times New Roman" w:cs="Times New Roman"/>
          <w:sz w:val="28"/>
          <w:szCs w:val="28"/>
        </w:rPr>
      </w:pPr>
    </w:p>
    <w:p w:rsidR="00C61173" w:rsidRPr="00BF15DB" w:rsidRDefault="00C61173" w:rsidP="00C61173">
      <w:pPr>
        <w:spacing w:after="0" w:line="240" w:lineRule="auto"/>
        <w:ind w:firstLine="709"/>
        <w:jc w:val="both"/>
        <w:rPr>
          <w:rFonts w:ascii="Times New Roman" w:hAnsi="Times New Roman" w:cs="Times New Roman"/>
          <w:b/>
          <w:sz w:val="28"/>
          <w:szCs w:val="28"/>
        </w:rPr>
      </w:pPr>
      <w:bookmarkStart w:id="4" w:name="Par47"/>
      <w:bookmarkEnd w:id="4"/>
      <w:r w:rsidRPr="00BF15DB">
        <w:rPr>
          <w:rFonts w:ascii="Times New Roman" w:hAnsi="Times New Roman" w:cs="Times New Roman"/>
          <w:b/>
          <w:sz w:val="28"/>
          <w:szCs w:val="28"/>
        </w:rPr>
        <w:t>Статья 205.2. Публичные призывы к осуществлению террористической деятельности или публичное оправдание терроризма</w:t>
      </w:r>
    </w:p>
    <w:p w:rsidR="006113D2"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1.</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Публичные </w:t>
      </w:r>
      <w:hyperlink r:id="rId43" w:history="1">
        <w:r w:rsidRPr="00BF15DB">
          <w:rPr>
            <w:rStyle w:val="a3"/>
            <w:rFonts w:ascii="Times New Roman" w:hAnsi="Times New Roman" w:cs="Times New Roman"/>
            <w:color w:val="auto"/>
            <w:sz w:val="28"/>
            <w:szCs w:val="28"/>
            <w:u w:val="none"/>
          </w:rPr>
          <w:t>призывы</w:t>
        </w:r>
      </w:hyperlink>
      <w:r w:rsidR="00BF15DB" w:rsidRPr="00BF15DB">
        <w:rPr>
          <w:rStyle w:val="a6"/>
          <w:rFonts w:ascii="Times New Roman" w:hAnsi="Times New Roman" w:cs="Times New Roman"/>
          <w:sz w:val="28"/>
          <w:szCs w:val="28"/>
        </w:rPr>
        <w:footnoteReference w:id="9"/>
      </w:r>
      <w:r w:rsidRPr="00BF15DB">
        <w:rPr>
          <w:rFonts w:ascii="Times New Roman" w:hAnsi="Times New Roman" w:cs="Times New Roman"/>
          <w:sz w:val="28"/>
          <w:szCs w:val="28"/>
        </w:rPr>
        <w:t xml:space="preserve"> к осуществлению террористической деятельности или публичное оправдание терроризма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наказываются штрафом в размере до пятисот тысяч рублей либо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срок от двух до пяти лет.</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2.</w:t>
      </w:r>
      <w:r w:rsidR="00BF15DB">
        <w:rPr>
          <w:rFonts w:ascii="Times New Roman" w:hAnsi="Times New Roman" w:cs="Times New Roman"/>
          <w:sz w:val="28"/>
          <w:szCs w:val="28"/>
        </w:rPr>
        <w:t> </w:t>
      </w:r>
      <w:r w:rsidRPr="00BF15DB">
        <w:rPr>
          <w:rFonts w:ascii="Times New Roman" w:hAnsi="Times New Roman" w:cs="Times New Roman"/>
          <w:sz w:val="28"/>
          <w:szCs w:val="28"/>
        </w:rPr>
        <w:t>Те же деяния, совершенные с использованием средств массовой информации, -</w:t>
      </w:r>
    </w:p>
    <w:p w:rsidR="00C61173" w:rsidRPr="00BF15DB" w:rsidRDefault="00C61173" w:rsidP="00C61173">
      <w:pPr>
        <w:spacing w:after="0" w:line="240" w:lineRule="auto"/>
        <w:ind w:firstLine="709"/>
        <w:jc w:val="both"/>
        <w:rPr>
          <w:rFonts w:ascii="Times New Roman" w:hAnsi="Times New Roman" w:cs="Times New Roman"/>
          <w:b/>
          <w:sz w:val="28"/>
          <w:szCs w:val="28"/>
        </w:rPr>
      </w:pPr>
      <w:proofErr w:type="gramStart"/>
      <w:r w:rsidRPr="00BF15DB">
        <w:rPr>
          <w:rFonts w:ascii="Times New Roman" w:hAnsi="Times New Roman" w:cs="Times New Roman"/>
          <w:b/>
          <w:sz w:val="28"/>
          <w:szCs w:val="28"/>
        </w:rPr>
        <w:t>наказываются штрафом в размере от трехсот тысяч до одного миллиона рублей либо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w:t>
      </w:r>
      <w:proofErr w:type="gramEnd"/>
      <w:r w:rsidRPr="00BF15DB">
        <w:rPr>
          <w:rFonts w:ascii="Times New Roman" w:hAnsi="Times New Roman" w:cs="Times New Roman"/>
          <w:b/>
          <w:sz w:val="28"/>
          <w:szCs w:val="28"/>
        </w:rPr>
        <w:t xml:space="preserve"> лет с лишением права занимать </w:t>
      </w:r>
      <w:r w:rsidRPr="00BF15DB">
        <w:rPr>
          <w:rFonts w:ascii="Times New Roman" w:hAnsi="Times New Roman" w:cs="Times New Roman"/>
          <w:b/>
          <w:sz w:val="28"/>
          <w:szCs w:val="28"/>
        </w:rPr>
        <w:lastRenderedPageBreak/>
        <w:t>определенные должности или заниматься определенной деятельностью на срок до пяти лет.</w:t>
      </w:r>
    </w:p>
    <w:p w:rsidR="00C61173" w:rsidRPr="00BF15DB" w:rsidRDefault="00C61173" w:rsidP="00C61173">
      <w:pPr>
        <w:spacing w:after="0" w:line="240" w:lineRule="auto"/>
        <w:ind w:firstLine="709"/>
        <w:jc w:val="both"/>
        <w:rPr>
          <w:rFonts w:ascii="Times New Roman" w:hAnsi="Times New Roman" w:cs="Times New Roman"/>
          <w:i/>
          <w:sz w:val="24"/>
          <w:szCs w:val="24"/>
        </w:rPr>
      </w:pPr>
      <w:bookmarkStart w:id="5" w:name="Par57"/>
      <w:bookmarkEnd w:id="5"/>
      <w:r w:rsidRPr="00BF15DB">
        <w:rPr>
          <w:rFonts w:ascii="Times New Roman" w:hAnsi="Times New Roman" w:cs="Times New Roman"/>
          <w:i/>
          <w:sz w:val="24"/>
          <w:szCs w:val="24"/>
        </w:rPr>
        <w:t xml:space="preserve">Примечание. В настоящей статье под публичным оправданием терроризма понимается публичное заявление о признании идеологии и практики терроризма </w:t>
      </w:r>
      <w:proofErr w:type="gramStart"/>
      <w:r w:rsidRPr="00BF15DB">
        <w:rPr>
          <w:rFonts w:ascii="Times New Roman" w:hAnsi="Times New Roman" w:cs="Times New Roman"/>
          <w:i/>
          <w:sz w:val="24"/>
          <w:szCs w:val="24"/>
        </w:rPr>
        <w:t>правильными</w:t>
      </w:r>
      <w:proofErr w:type="gramEnd"/>
      <w:r w:rsidRPr="00BF15DB">
        <w:rPr>
          <w:rFonts w:ascii="Times New Roman" w:hAnsi="Times New Roman" w:cs="Times New Roman"/>
          <w:i/>
          <w:sz w:val="24"/>
          <w:szCs w:val="24"/>
        </w:rPr>
        <w:t>, нуждающимися в поддержке и подражании.</w:t>
      </w:r>
    </w:p>
    <w:p w:rsidR="00C61173" w:rsidRPr="00BF15DB" w:rsidRDefault="00C61173" w:rsidP="00C61173">
      <w:pPr>
        <w:spacing w:after="0" w:line="240" w:lineRule="auto"/>
        <w:ind w:firstLine="709"/>
        <w:jc w:val="both"/>
        <w:rPr>
          <w:rFonts w:ascii="Times New Roman" w:hAnsi="Times New Roman" w:cs="Times New Roman"/>
          <w:sz w:val="28"/>
          <w:szCs w:val="28"/>
        </w:rPr>
      </w:pPr>
    </w:p>
    <w:p w:rsidR="00C61173" w:rsidRPr="00BF15DB" w:rsidRDefault="00C61173" w:rsidP="00C61173">
      <w:pPr>
        <w:spacing w:after="0" w:line="240" w:lineRule="auto"/>
        <w:ind w:firstLine="709"/>
        <w:jc w:val="both"/>
        <w:rPr>
          <w:rFonts w:ascii="Times New Roman" w:hAnsi="Times New Roman" w:cs="Times New Roman"/>
          <w:b/>
          <w:sz w:val="28"/>
          <w:szCs w:val="28"/>
        </w:rPr>
      </w:pPr>
      <w:bookmarkStart w:id="6" w:name="Par59"/>
      <w:bookmarkEnd w:id="6"/>
      <w:r w:rsidRPr="00BF15DB">
        <w:rPr>
          <w:rFonts w:ascii="Times New Roman" w:hAnsi="Times New Roman" w:cs="Times New Roman"/>
          <w:b/>
          <w:sz w:val="28"/>
          <w:szCs w:val="28"/>
        </w:rPr>
        <w:t>Статья</w:t>
      </w:r>
      <w:r w:rsidR="00BF15DB">
        <w:rPr>
          <w:rFonts w:ascii="Times New Roman" w:hAnsi="Times New Roman" w:cs="Times New Roman"/>
          <w:b/>
          <w:sz w:val="28"/>
          <w:szCs w:val="28"/>
        </w:rPr>
        <w:t> </w:t>
      </w:r>
      <w:r w:rsidRPr="00BF15DB">
        <w:rPr>
          <w:rFonts w:ascii="Times New Roman" w:hAnsi="Times New Roman" w:cs="Times New Roman"/>
          <w:b/>
          <w:sz w:val="28"/>
          <w:szCs w:val="28"/>
        </w:rPr>
        <w:t>205.3.</w:t>
      </w:r>
      <w:r w:rsidR="00BF15DB" w:rsidRPr="00BF15DB">
        <w:rPr>
          <w:rFonts w:ascii="Times New Roman" w:hAnsi="Times New Roman" w:cs="Times New Roman"/>
          <w:b/>
          <w:sz w:val="28"/>
          <w:szCs w:val="28"/>
        </w:rPr>
        <w:t> </w:t>
      </w:r>
      <w:r w:rsidRPr="00BF15DB">
        <w:rPr>
          <w:rFonts w:ascii="Times New Roman" w:hAnsi="Times New Roman" w:cs="Times New Roman"/>
          <w:b/>
          <w:sz w:val="28"/>
          <w:szCs w:val="28"/>
        </w:rPr>
        <w:t>Прохождение обучения в целях осуществления террористической деятельности</w:t>
      </w:r>
    </w:p>
    <w:p w:rsidR="00C61173" w:rsidRPr="00BF15DB" w:rsidRDefault="00C61173" w:rsidP="00C61173">
      <w:pPr>
        <w:spacing w:after="0" w:line="240" w:lineRule="auto"/>
        <w:ind w:firstLine="709"/>
        <w:jc w:val="both"/>
        <w:rPr>
          <w:rFonts w:ascii="Times New Roman" w:hAnsi="Times New Roman" w:cs="Times New Roman"/>
          <w:sz w:val="28"/>
          <w:szCs w:val="28"/>
        </w:rPr>
      </w:pPr>
      <w:proofErr w:type="gramStart"/>
      <w:r w:rsidRPr="00BF15DB">
        <w:rPr>
          <w:rFonts w:ascii="Times New Roman" w:hAnsi="Times New Roman" w:cs="Times New Roman"/>
          <w:sz w:val="28"/>
          <w:szCs w:val="28"/>
        </w:rPr>
        <w:t xml:space="preserve">Прохождение лицом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ar24" w:history="1">
        <w:r w:rsidRPr="00BF15DB">
          <w:rPr>
            <w:rStyle w:val="a3"/>
            <w:rFonts w:ascii="Times New Roman" w:hAnsi="Times New Roman" w:cs="Times New Roman"/>
            <w:color w:val="auto"/>
            <w:sz w:val="28"/>
            <w:szCs w:val="28"/>
            <w:u w:val="none"/>
          </w:rPr>
          <w:t>статьями 205.1</w:t>
        </w:r>
      </w:hyperlink>
      <w:r w:rsidRPr="00BF15DB">
        <w:rPr>
          <w:rFonts w:ascii="Times New Roman" w:hAnsi="Times New Roman" w:cs="Times New Roman"/>
          <w:sz w:val="28"/>
          <w:szCs w:val="28"/>
        </w:rPr>
        <w:t xml:space="preserve">, </w:t>
      </w:r>
      <w:hyperlink r:id="rId44" w:history="1">
        <w:r w:rsidRPr="00BF15DB">
          <w:rPr>
            <w:rStyle w:val="a3"/>
            <w:rFonts w:ascii="Times New Roman" w:hAnsi="Times New Roman" w:cs="Times New Roman"/>
            <w:color w:val="auto"/>
            <w:sz w:val="28"/>
            <w:szCs w:val="28"/>
            <w:u w:val="none"/>
          </w:rPr>
          <w:t>206</w:t>
        </w:r>
      </w:hyperlink>
      <w:r w:rsidRPr="00BF15DB">
        <w:rPr>
          <w:rFonts w:ascii="Times New Roman" w:hAnsi="Times New Roman" w:cs="Times New Roman"/>
          <w:sz w:val="28"/>
          <w:szCs w:val="28"/>
        </w:rPr>
        <w:t xml:space="preserve">, </w:t>
      </w:r>
      <w:hyperlink r:id="rId45" w:history="1">
        <w:r w:rsidRPr="00BF15DB">
          <w:rPr>
            <w:rStyle w:val="a3"/>
            <w:rFonts w:ascii="Times New Roman" w:hAnsi="Times New Roman" w:cs="Times New Roman"/>
            <w:color w:val="auto"/>
            <w:sz w:val="28"/>
            <w:szCs w:val="28"/>
            <w:u w:val="none"/>
          </w:rPr>
          <w:t>208</w:t>
        </w:r>
      </w:hyperlink>
      <w:r w:rsidRPr="00BF15DB">
        <w:rPr>
          <w:rFonts w:ascii="Times New Roman" w:hAnsi="Times New Roman" w:cs="Times New Roman"/>
          <w:sz w:val="28"/>
          <w:szCs w:val="28"/>
        </w:rPr>
        <w:t xml:space="preserve">, </w:t>
      </w:r>
      <w:hyperlink r:id="rId46" w:history="1">
        <w:r w:rsidRPr="00BF15DB">
          <w:rPr>
            <w:rStyle w:val="a3"/>
            <w:rFonts w:ascii="Times New Roman" w:hAnsi="Times New Roman" w:cs="Times New Roman"/>
            <w:color w:val="auto"/>
            <w:sz w:val="28"/>
            <w:szCs w:val="28"/>
            <w:u w:val="none"/>
          </w:rPr>
          <w:t>211</w:t>
        </w:r>
      </w:hyperlink>
      <w:r w:rsidRPr="00BF15DB">
        <w:rPr>
          <w:rFonts w:ascii="Times New Roman" w:hAnsi="Times New Roman" w:cs="Times New Roman"/>
          <w:sz w:val="28"/>
          <w:szCs w:val="28"/>
        </w:rPr>
        <w:t xml:space="preserve">, </w:t>
      </w:r>
      <w:hyperlink r:id="rId47" w:history="1">
        <w:r w:rsidRPr="00BF15DB">
          <w:rPr>
            <w:rStyle w:val="a3"/>
            <w:rFonts w:ascii="Times New Roman" w:hAnsi="Times New Roman" w:cs="Times New Roman"/>
            <w:color w:val="auto"/>
            <w:sz w:val="28"/>
            <w:szCs w:val="28"/>
            <w:u w:val="none"/>
          </w:rPr>
          <w:t>277</w:t>
        </w:r>
      </w:hyperlink>
      <w:r w:rsidRPr="00BF15DB">
        <w:rPr>
          <w:rFonts w:ascii="Times New Roman" w:hAnsi="Times New Roman" w:cs="Times New Roman"/>
          <w:sz w:val="28"/>
          <w:szCs w:val="28"/>
        </w:rPr>
        <w:t xml:space="preserve">, </w:t>
      </w:r>
      <w:hyperlink r:id="rId48" w:history="1">
        <w:r w:rsidRPr="00BF15DB">
          <w:rPr>
            <w:rStyle w:val="a3"/>
            <w:rFonts w:ascii="Times New Roman" w:hAnsi="Times New Roman" w:cs="Times New Roman"/>
            <w:color w:val="auto"/>
            <w:sz w:val="28"/>
            <w:szCs w:val="28"/>
            <w:u w:val="none"/>
          </w:rPr>
          <w:t>278</w:t>
        </w:r>
      </w:hyperlink>
      <w:r w:rsidRPr="00BF15DB">
        <w:rPr>
          <w:rFonts w:ascii="Times New Roman" w:hAnsi="Times New Roman" w:cs="Times New Roman"/>
          <w:sz w:val="28"/>
          <w:szCs w:val="28"/>
        </w:rPr>
        <w:t xml:space="preserve">, </w:t>
      </w:r>
      <w:hyperlink r:id="rId49" w:history="1">
        <w:r w:rsidRPr="00BF15DB">
          <w:rPr>
            <w:rStyle w:val="a3"/>
            <w:rFonts w:ascii="Times New Roman" w:hAnsi="Times New Roman" w:cs="Times New Roman"/>
            <w:color w:val="auto"/>
            <w:sz w:val="28"/>
            <w:szCs w:val="28"/>
            <w:u w:val="none"/>
          </w:rPr>
          <w:t>279</w:t>
        </w:r>
      </w:hyperlink>
      <w:r w:rsidRPr="00BF15DB">
        <w:rPr>
          <w:rFonts w:ascii="Times New Roman" w:hAnsi="Times New Roman" w:cs="Times New Roman"/>
          <w:sz w:val="28"/>
          <w:szCs w:val="28"/>
        </w:rPr>
        <w:t xml:space="preserve"> и </w:t>
      </w:r>
      <w:hyperlink r:id="rId50" w:history="1">
        <w:r w:rsidRPr="00BF15DB">
          <w:rPr>
            <w:rStyle w:val="a3"/>
            <w:rFonts w:ascii="Times New Roman" w:hAnsi="Times New Roman" w:cs="Times New Roman"/>
            <w:color w:val="auto"/>
            <w:sz w:val="28"/>
            <w:szCs w:val="28"/>
            <w:u w:val="none"/>
          </w:rPr>
          <w:t>360</w:t>
        </w:r>
      </w:hyperlink>
      <w:r w:rsidRPr="00BF15DB">
        <w:rPr>
          <w:rFonts w:ascii="Times New Roman" w:hAnsi="Times New Roman" w:cs="Times New Roman"/>
          <w:sz w:val="28"/>
          <w:szCs w:val="28"/>
        </w:rP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w:t>
      </w:r>
      <w:proofErr w:type="gramEnd"/>
      <w:r w:rsidRPr="00BF15DB">
        <w:rPr>
          <w:rFonts w:ascii="Times New Roman" w:hAnsi="Times New Roman" w:cs="Times New Roman"/>
          <w:sz w:val="28"/>
          <w:szCs w:val="28"/>
        </w:rPr>
        <w:t>, отравляющими, а также иными веществами и предметами, представляющими опасность для окружающих, -</w:t>
      </w:r>
    </w:p>
    <w:p w:rsidR="00C61173" w:rsidRPr="006113D2" w:rsidRDefault="00C61173" w:rsidP="00C61173">
      <w:pPr>
        <w:spacing w:after="0" w:line="240" w:lineRule="auto"/>
        <w:ind w:firstLine="709"/>
        <w:jc w:val="both"/>
        <w:rPr>
          <w:rFonts w:ascii="Times New Roman" w:hAnsi="Times New Roman" w:cs="Times New Roman"/>
          <w:b/>
          <w:sz w:val="28"/>
          <w:szCs w:val="28"/>
        </w:rPr>
      </w:pPr>
      <w:r w:rsidRPr="006113D2">
        <w:rPr>
          <w:rFonts w:ascii="Times New Roman" w:hAnsi="Times New Roman" w:cs="Times New Roman"/>
          <w:b/>
          <w:sz w:val="28"/>
          <w:szCs w:val="28"/>
        </w:rPr>
        <w:t xml:space="preserve">наказывается лишением свободы </w:t>
      </w:r>
      <w:proofErr w:type="gramStart"/>
      <w:r w:rsidRPr="006113D2">
        <w:rPr>
          <w:rFonts w:ascii="Times New Roman" w:hAnsi="Times New Roman" w:cs="Times New Roman"/>
          <w:b/>
          <w:sz w:val="28"/>
          <w:szCs w:val="28"/>
        </w:rPr>
        <w:t>на срок от пятнадцати до двадцати лет с ограничением свободы на срок</w:t>
      </w:r>
      <w:proofErr w:type="gramEnd"/>
      <w:r w:rsidRPr="006113D2">
        <w:rPr>
          <w:rFonts w:ascii="Times New Roman" w:hAnsi="Times New Roman" w:cs="Times New Roman"/>
          <w:b/>
          <w:sz w:val="28"/>
          <w:szCs w:val="28"/>
        </w:rPr>
        <w:t xml:space="preserve"> от одного года до двух лет или пожизненным лишением свободы.</w:t>
      </w:r>
    </w:p>
    <w:p w:rsidR="00C61173" w:rsidRPr="00BF15DB" w:rsidRDefault="00C61173" w:rsidP="00C61173">
      <w:pPr>
        <w:spacing w:after="0" w:line="240" w:lineRule="auto"/>
        <w:ind w:firstLine="709"/>
        <w:jc w:val="both"/>
        <w:rPr>
          <w:rFonts w:ascii="Times New Roman" w:hAnsi="Times New Roman" w:cs="Times New Roman"/>
          <w:i/>
          <w:sz w:val="24"/>
          <w:szCs w:val="24"/>
        </w:rPr>
      </w:pPr>
      <w:r w:rsidRPr="00BF15DB">
        <w:rPr>
          <w:rFonts w:ascii="Times New Roman" w:hAnsi="Times New Roman" w:cs="Times New Roman"/>
          <w:i/>
          <w:sz w:val="24"/>
          <w:szCs w:val="24"/>
        </w:rPr>
        <w:t xml:space="preserve">Примечание. </w:t>
      </w:r>
      <w:proofErr w:type="gramStart"/>
      <w:r w:rsidRPr="00BF15DB">
        <w:rPr>
          <w:rFonts w:ascii="Times New Roman" w:hAnsi="Times New Roman" w:cs="Times New Roman"/>
          <w:i/>
          <w:sz w:val="24"/>
          <w:szCs w:val="24"/>
        </w:rPr>
        <w:t xml:space="preserve">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ar24" w:history="1">
        <w:r w:rsidRPr="00BF15DB">
          <w:rPr>
            <w:i/>
            <w:sz w:val="24"/>
            <w:szCs w:val="24"/>
          </w:rPr>
          <w:t>статьями 205.1</w:t>
        </w:r>
      </w:hyperlink>
      <w:r w:rsidRPr="00BF15DB">
        <w:rPr>
          <w:rFonts w:ascii="Times New Roman" w:hAnsi="Times New Roman" w:cs="Times New Roman"/>
          <w:i/>
          <w:sz w:val="24"/>
          <w:szCs w:val="24"/>
        </w:rPr>
        <w:t xml:space="preserve">, </w:t>
      </w:r>
      <w:hyperlink r:id="rId51" w:history="1">
        <w:r w:rsidRPr="00BF15DB">
          <w:rPr>
            <w:i/>
            <w:sz w:val="24"/>
            <w:szCs w:val="24"/>
          </w:rPr>
          <w:t>206</w:t>
        </w:r>
      </w:hyperlink>
      <w:r w:rsidRPr="00BF15DB">
        <w:rPr>
          <w:rFonts w:ascii="Times New Roman" w:hAnsi="Times New Roman" w:cs="Times New Roman"/>
          <w:i/>
          <w:sz w:val="24"/>
          <w:szCs w:val="24"/>
        </w:rPr>
        <w:t xml:space="preserve">, </w:t>
      </w:r>
      <w:hyperlink r:id="rId52" w:history="1">
        <w:r w:rsidRPr="00BF15DB">
          <w:rPr>
            <w:i/>
            <w:sz w:val="24"/>
            <w:szCs w:val="24"/>
          </w:rPr>
          <w:t>208</w:t>
        </w:r>
      </w:hyperlink>
      <w:r w:rsidRPr="00BF15DB">
        <w:rPr>
          <w:rFonts w:ascii="Times New Roman" w:hAnsi="Times New Roman" w:cs="Times New Roman"/>
          <w:i/>
          <w:sz w:val="24"/>
          <w:szCs w:val="24"/>
        </w:rPr>
        <w:t xml:space="preserve">, </w:t>
      </w:r>
      <w:hyperlink r:id="rId53" w:history="1">
        <w:r w:rsidRPr="00BF15DB">
          <w:rPr>
            <w:i/>
            <w:sz w:val="24"/>
            <w:szCs w:val="24"/>
          </w:rPr>
          <w:t>211</w:t>
        </w:r>
      </w:hyperlink>
      <w:r w:rsidRPr="00BF15DB">
        <w:rPr>
          <w:rFonts w:ascii="Times New Roman" w:hAnsi="Times New Roman" w:cs="Times New Roman"/>
          <w:i/>
          <w:sz w:val="24"/>
          <w:szCs w:val="24"/>
        </w:rPr>
        <w:t xml:space="preserve">, </w:t>
      </w:r>
      <w:hyperlink r:id="rId54" w:history="1">
        <w:r w:rsidRPr="00BF15DB">
          <w:rPr>
            <w:i/>
            <w:sz w:val="24"/>
            <w:szCs w:val="24"/>
          </w:rPr>
          <w:t>277</w:t>
        </w:r>
      </w:hyperlink>
      <w:r w:rsidRPr="00BF15DB">
        <w:rPr>
          <w:rFonts w:ascii="Times New Roman" w:hAnsi="Times New Roman" w:cs="Times New Roman"/>
          <w:i/>
          <w:sz w:val="24"/>
          <w:szCs w:val="24"/>
        </w:rPr>
        <w:t xml:space="preserve">, </w:t>
      </w:r>
      <w:hyperlink r:id="rId55" w:history="1">
        <w:r w:rsidRPr="00BF15DB">
          <w:rPr>
            <w:i/>
            <w:sz w:val="24"/>
            <w:szCs w:val="24"/>
          </w:rPr>
          <w:t>278</w:t>
        </w:r>
      </w:hyperlink>
      <w:r w:rsidRPr="00BF15DB">
        <w:rPr>
          <w:rFonts w:ascii="Times New Roman" w:hAnsi="Times New Roman" w:cs="Times New Roman"/>
          <w:i/>
          <w:sz w:val="24"/>
          <w:szCs w:val="24"/>
        </w:rPr>
        <w:t xml:space="preserve">, </w:t>
      </w:r>
      <w:hyperlink r:id="rId56" w:history="1">
        <w:r w:rsidRPr="00BF15DB">
          <w:rPr>
            <w:i/>
            <w:sz w:val="24"/>
            <w:szCs w:val="24"/>
          </w:rPr>
          <w:t>279</w:t>
        </w:r>
      </w:hyperlink>
      <w:r w:rsidRPr="00BF15DB">
        <w:rPr>
          <w:rFonts w:ascii="Times New Roman" w:hAnsi="Times New Roman" w:cs="Times New Roman"/>
          <w:i/>
          <w:sz w:val="24"/>
          <w:szCs w:val="24"/>
        </w:rPr>
        <w:t xml:space="preserve"> и </w:t>
      </w:r>
      <w:hyperlink r:id="rId57" w:history="1">
        <w:r w:rsidRPr="00BF15DB">
          <w:rPr>
            <w:i/>
            <w:sz w:val="24"/>
            <w:szCs w:val="24"/>
          </w:rPr>
          <w:t>360</w:t>
        </w:r>
      </w:hyperlink>
      <w:r w:rsidRPr="00BF15DB">
        <w:rPr>
          <w:rFonts w:ascii="Times New Roman" w:hAnsi="Times New Roman" w:cs="Times New Roman"/>
          <w:sz w:val="28"/>
          <w:szCs w:val="28"/>
        </w:rPr>
        <w:t xml:space="preserve"> </w:t>
      </w:r>
      <w:r w:rsidRPr="00BF15DB">
        <w:rPr>
          <w:rFonts w:ascii="Times New Roman" w:hAnsi="Times New Roman" w:cs="Times New Roman"/>
          <w:i/>
          <w:sz w:val="24"/>
          <w:szCs w:val="24"/>
        </w:rPr>
        <w:t>настоящего Кодекса, способствовало раскрытию совершенного преступления или выявлению других лиц, прошедших</w:t>
      </w:r>
      <w:r w:rsidRPr="00BF15DB">
        <w:rPr>
          <w:rFonts w:ascii="Times New Roman" w:hAnsi="Times New Roman" w:cs="Times New Roman"/>
          <w:sz w:val="28"/>
          <w:szCs w:val="28"/>
        </w:rPr>
        <w:t xml:space="preserve"> </w:t>
      </w:r>
      <w:r w:rsidRPr="00BF15DB">
        <w:rPr>
          <w:rFonts w:ascii="Times New Roman" w:hAnsi="Times New Roman" w:cs="Times New Roman"/>
          <w:i/>
          <w:sz w:val="24"/>
          <w:szCs w:val="24"/>
        </w:rPr>
        <w:t>такое обучение, осуществлявших, организовавших или финансировавших</w:t>
      </w:r>
      <w:proofErr w:type="gramEnd"/>
      <w:r w:rsidRPr="00BF15DB">
        <w:rPr>
          <w:rFonts w:ascii="Times New Roman" w:hAnsi="Times New Roman" w:cs="Times New Roman"/>
          <w:i/>
          <w:sz w:val="24"/>
          <w:szCs w:val="24"/>
        </w:rPr>
        <w:t xml:space="preserve"> такое обучение, а также мест его проведения </w:t>
      </w:r>
      <w:proofErr w:type="gramStart"/>
      <w:r w:rsidRPr="00BF15DB">
        <w:rPr>
          <w:rFonts w:ascii="Times New Roman" w:hAnsi="Times New Roman" w:cs="Times New Roman"/>
          <w:i/>
          <w:sz w:val="24"/>
          <w:szCs w:val="24"/>
        </w:rPr>
        <w:t>и</w:t>
      </w:r>
      <w:proofErr w:type="gramEnd"/>
      <w:r w:rsidRPr="00BF15DB">
        <w:rPr>
          <w:rFonts w:ascii="Times New Roman" w:hAnsi="Times New Roman" w:cs="Times New Roman"/>
          <w:i/>
          <w:sz w:val="24"/>
          <w:szCs w:val="24"/>
        </w:rPr>
        <w:t xml:space="preserve"> если в его действиях не содержится иного состава преступления.</w:t>
      </w:r>
    </w:p>
    <w:p w:rsidR="00C61173" w:rsidRPr="00BF15DB" w:rsidRDefault="00C61173" w:rsidP="00C61173">
      <w:pPr>
        <w:spacing w:after="0" w:line="240" w:lineRule="auto"/>
        <w:ind w:firstLine="709"/>
        <w:jc w:val="both"/>
        <w:rPr>
          <w:rFonts w:ascii="Times New Roman" w:hAnsi="Times New Roman" w:cs="Times New Roman"/>
          <w:sz w:val="28"/>
          <w:szCs w:val="28"/>
        </w:rPr>
      </w:pPr>
    </w:p>
    <w:p w:rsidR="00C61173" w:rsidRPr="006113D2" w:rsidRDefault="00C61173" w:rsidP="00C61173">
      <w:pPr>
        <w:spacing w:after="0" w:line="240" w:lineRule="auto"/>
        <w:ind w:firstLine="709"/>
        <w:jc w:val="both"/>
        <w:rPr>
          <w:rFonts w:ascii="Times New Roman" w:hAnsi="Times New Roman" w:cs="Times New Roman"/>
          <w:b/>
          <w:sz w:val="28"/>
          <w:szCs w:val="28"/>
        </w:rPr>
      </w:pPr>
      <w:bookmarkStart w:id="7" w:name="Par67"/>
      <w:bookmarkEnd w:id="7"/>
      <w:r w:rsidRPr="006113D2">
        <w:rPr>
          <w:rFonts w:ascii="Times New Roman" w:hAnsi="Times New Roman" w:cs="Times New Roman"/>
          <w:b/>
          <w:sz w:val="28"/>
          <w:szCs w:val="28"/>
        </w:rPr>
        <w:t>Статья 205.4.Организация террористического сообщества и участие в нем</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6113D2">
        <w:rPr>
          <w:rFonts w:ascii="Times New Roman" w:hAnsi="Times New Roman" w:cs="Times New Roman"/>
          <w:b/>
          <w:sz w:val="28"/>
          <w:szCs w:val="28"/>
        </w:rPr>
        <w:t>1.</w:t>
      </w:r>
      <w:r w:rsidR="006113D2">
        <w:rPr>
          <w:rFonts w:ascii="Times New Roman" w:hAnsi="Times New Roman" w:cs="Times New Roman"/>
          <w:b/>
          <w:sz w:val="28"/>
          <w:szCs w:val="28"/>
        </w:rPr>
        <w:t> </w:t>
      </w:r>
      <w:proofErr w:type="gramStart"/>
      <w:r w:rsidRPr="00BF15DB">
        <w:rPr>
          <w:rFonts w:ascii="Times New Roman" w:hAnsi="Times New Roman" w:cs="Times New Roman"/>
          <w:sz w:val="28"/>
          <w:szCs w:val="28"/>
        </w:rPr>
        <w:t xml:space="preserve">Создание террористического сообщества,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w:t>
      </w:r>
      <w:hyperlink w:anchor="Par24" w:history="1">
        <w:r w:rsidRPr="00BF15DB">
          <w:rPr>
            <w:rStyle w:val="a3"/>
            <w:rFonts w:ascii="Times New Roman" w:hAnsi="Times New Roman" w:cs="Times New Roman"/>
            <w:color w:val="auto"/>
            <w:sz w:val="28"/>
            <w:szCs w:val="28"/>
            <w:u w:val="none"/>
          </w:rPr>
          <w:t>статьями 205.1</w:t>
        </w:r>
      </w:hyperlink>
      <w:r w:rsidRPr="00BF15DB">
        <w:rPr>
          <w:rFonts w:ascii="Times New Roman" w:hAnsi="Times New Roman" w:cs="Times New Roman"/>
          <w:sz w:val="28"/>
          <w:szCs w:val="28"/>
        </w:rPr>
        <w:t xml:space="preserve">, </w:t>
      </w:r>
      <w:hyperlink w:anchor="Par24" w:history="1">
        <w:r w:rsidRPr="00BF15DB">
          <w:rPr>
            <w:rStyle w:val="a3"/>
            <w:rFonts w:ascii="Times New Roman" w:hAnsi="Times New Roman" w:cs="Times New Roman"/>
            <w:color w:val="auto"/>
            <w:sz w:val="28"/>
            <w:szCs w:val="28"/>
            <w:u w:val="none"/>
          </w:rPr>
          <w:t>205.2</w:t>
        </w:r>
      </w:hyperlink>
      <w:r w:rsidRPr="00BF15DB">
        <w:rPr>
          <w:rFonts w:ascii="Times New Roman" w:hAnsi="Times New Roman" w:cs="Times New Roman"/>
          <w:sz w:val="28"/>
          <w:szCs w:val="28"/>
        </w:rPr>
        <w:t xml:space="preserve">, </w:t>
      </w:r>
      <w:hyperlink r:id="rId58" w:history="1">
        <w:r w:rsidRPr="00BF15DB">
          <w:rPr>
            <w:rStyle w:val="a3"/>
            <w:rFonts w:ascii="Times New Roman" w:hAnsi="Times New Roman" w:cs="Times New Roman"/>
            <w:color w:val="auto"/>
            <w:sz w:val="28"/>
            <w:szCs w:val="28"/>
            <w:u w:val="none"/>
          </w:rPr>
          <w:t>206</w:t>
        </w:r>
      </w:hyperlink>
      <w:r w:rsidRPr="00BF15DB">
        <w:rPr>
          <w:rFonts w:ascii="Times New Roman" w:hAnsi="Times New Roman" w:cs="Times New Roman"/>
          <w:sz w:val="28"/>
          <w:szCs w:val="28"/>
        </w:rPr>
        <w:t xml:space="preserve">, </w:t>
      </w:r>
      <w:hyperlink r:id="rId59" w:history="1">
        <w:r w:rsidRPr="00BF15DB">
          <w:rPr>
            <w:rStyle w:val="a3"/>
            <w:rFonts w:ascii="Times New Roman" w:hAnsi="Times New Roman" w:cs="Times New Roman"/>
            <w:color w:val="auto"/>
            <w:sz w:val="28"/>
            <w:szCs w:val="28"/>
            <w:u w:val="none"/>
          </w:rPr>
          <w:t>208</w:t>
        </w:r>
      </w:hyperlink>
      <w:r w:rsidRPr="00BF15DB">
        <w:rPr>
          <w:rFonts w:ascii="Times New Roman" w:hAnsi="Times New Roman" w:cs="Times New Roman"/>
          <w:sz w:val="28"/>
          <w:szCs w:val="28"/>
        </w:rPr>
        <w:t xml:space="preserve">, </w:t>
      </w:r>
      <w:hyperlink r:id="rId60" w:history="1">
        <w:r w:rsidRPr="00BF15DB">
          <w:rPr>
            <w:rStyle w:val="a3"/>
            <w:rFonts w:ascii="Times New Roman" w:hAnsi="Times New Roman" w:cs="Times New Roman"/>
            <w:color w:val="auto"/>
            <w:sz w:val="28"/>
            <w:szCs w:val="28"/>
            <w:u w:val="none"/>
          </w:rPr>
          <w:t>211</w:t>
        </w:r>
      </w:hyperlink>
      <w:r w:rsidRPr="00BF15DB">
        <w:rPr>
          <w:rFonts w:ascii="Times New Roman" w:hAnsi="Times New Roman" w:cs="Times New Roman"/>
          <w:sz w:val="28"/>
          <w:szCs w:val="28"/>
        </w:rPr>
        <w:t xml:space="preserve">, </w:t>
      </w:r>
      <w:hyperlink r:id="rId61" w:history="1">
        <w:r w:rsidRPr="00BF15DB">
          <w:rPr>
            <w:rStyle w:val="a3"/>
            <w:rFonts w:ascii="Times New Roman" w:hAnsi="Times New Roman" w:cs="Times New Roman"/>
            <w:color w:val="auto"/>
            <w:sz w:val="28"/>
            <w:szCs w:val="28"/>
            <w:u w:val="none"/>
          </w:rPr>
          <w:t>220</w:t>
        </w:r>
      </w:hyperlink>
      <w:r w:rsidRPr="00BF15DB">
        <w:rPr>
          <w:rFonts w:ascii="Times New Roman" w:hAnsi="Times New Roman" w:cs="Times New Roman"/>
          <w:sz w:val="28"/>
          <w:szCs w:val="28"/>
        </w:rPr>
        <w:t xml:space="preserve">, </w:t>
      </w:r>
      <w:hyperlink r:id="rId62" w:history="1">
        <w:r w:rsidRPr="00BF15DB">
          <w:rPr>
            <w:rStyle w:val="a3"/>
            <w:rFonts w:ascii="Times New Roman" w:hAnsi="Times New Roman" w:cs="Times New Roman"/>
            <w:color w:val="auto"/>
            <w:sz w:val="28"/>
            <w:szCs w:val="28"/>
            <w:u w:val="none"/>
          </w:rPr>
          <w:t>221</w:t>
        </w:r>
      </w:hyperlink>
      <w:r w:rsidRPr="00BF15DB">
        <w:rPr>
          <w:rFonts w:ascii="Times New Roman" w:hAnsi="Times New Roman" w:cs="Times New Roman"/>
          <w:sz w:val="28"/>
          <w:szCs w:val="28"/>
        </w:rPr>
        <w:t xml:space="preserve">, </w:t>
      </w:r>
      <w:hyperlink r:id="rId63" w:history="1">
        <w:r w:rsidRPr="00BF15DB">
          <w:rPr>
            <w:rStyle w:val="a3"/>
            <w:rFonts w:ascii="Times New Roman" w:hAnsi="Times New Roman" w:cs="Times New Roman"/>
            <w:color w:val="auto"/>
            <w:sz w:val="28"/>
            <w:szCs w:val="28"/>
            <w:u w:val="none"/>
          </w:rPr>
          <w:t>277</w:t>
        </w:r>
      </w:hyperlink>
      <w:r w:rsidRPr="00BF15DB">
        <w:rPr>
          <w:rFonts w:ascii="Times New Roman" w:hAnsi="Times New Roman" w:cs="Times New Roman"/>
          <w:sz w:val="28"/>
          <w:szCs w:val="28"/>
        </w:rPr>
        <w:t xml:space="preserve">, </w:t>
      </w:r>
      <w:hyperlink r:id="rId64" w:history="1">
        <w:r w:rsidRPr="00BF15DB">
          <w:rPr>
            <w:rStyle w:val="a3"/>
            <w:rFonts w:ascii="Times New Roman" w:hAnsi="Times New Roman" w:cs="Times New Roman"/>
            <w:color w:val="auto"/>
            <w:sz w:val="28"/>
            <w:szCs w:val="28"/>
            <w:u w:val="none"/>
          </w:rPr>
          <w:t>278</w:t>
        </w:r>
      </w:hyperlink>
      <w:r w:rsidRPr="00BF15DB">
        <w:rPr>
          <w:rFonts w:ascii="Times New Roman" w:hAnsi="Times New Roman" w:cs="Times New Roman"/>
          <w:sz w:val="28"/>
          <w:szCs w:val="28"/>
        </w:rPr>
        <w:t xml:space="preserve">, </w:t>
      </w:r>
      <w:hyperlink r:id="rId65" w:history="1">
        <w:r w:rsidRPr="00BF15DB">
          <w:rPr>
            <w:rStyle w:val="a3"/>
            <w:rFonts w:ascii="Times New Roman" w:hAnsi="Times New Roman" w:cs="Times New Roman"/>
            <w:color w:val="auto"/>
            <w:sz w:val="28"/>
            <w:szCs w:val="28"/>
            <w:u w:val="none"/>
          </w:rPr>
          <w:t>279</w:t>
        </w:r>
      </w:hyperlink>
      <w:r w:rsidRPr="00BF15DB">
        <w:rPr>
          <w:rFonts w:ascii="Times New Roman" w:hAnsi="Times New Roman" w:cs="Times New Roman"/>
          <w:sz w:val="28"/>
          <w:szCs w:val="28"/>
        </w:rPr>
        <w:t xml:space="preserve"> и </w:t>
      </w:r>
      <w:hyperlink r:id="rId66" w:history="1">
        <w:r w:rsidRPr="00BF15DB">
          <w:rPr>
            <w:rStyle w:val="a3"/>
            <w:rFonts w:ascii="Times New Roman" w:hAnsi="Times New Roman" w:cs="Times New Roman"/>
            <w:color w:val="auto"/>
            <w:sz w:val="28"/>
            <w:szCs w:val="28"/>
            <w:u w:val="none"/>
          </w:rPr>
          <w:t>360</w:t>
        </w:r>
      </w:hyperlink>
      <w:r w:rsidRPr="00BF15DB">
        <w:rPr>
          <w:rFonts w:ascii="Times New Roman" w:hAnsi="Times New Roman" w:cs="Times New Roman"/>
          <w:sz w:val="28"/>
          <w:szCs w:val="28"/>
        </w:rPr>
        <w:t xml:space="preserve"> настоящего Кодекса, либо иных преступлений в целях пропаганды, оправдания и поддержки терроризма, а равно руководство таким террористическим сообществом, его частью или входящими</w:t>
      </w:r>
      <w:proofErr w:type="gramEnd"/>
      <w:r w:rsidRPr="00BF15DB">
        <w:rPr>
          <w:rFonts w:ascii="Times New Roman" w:hAnsi="Times New Roman" w:cs="Times New Roman"/>
          <w:sz w:val="28"/>
          <w:szCs w:val="28"/>
        </w:rPr>
        <w:t xml:space="preserve"> в такое сообщество структурными подразделениями -</w:t>
      </w:r>
    </w:p>
    <w:p w:rsidR="00C61173" w:rsidRPr="006113D2" w:rsidRDefault="00C61173" w:rsidP="00C61173">
      <w:pPr>
        <w:spacing w:after="0" w:line="240" w:lineRule="auto"/>
        <w:ind w:firstLine="709"/>
        <w:jc w:val="both"/>
        <w:rPr>
          <w:rFonts w:ascii="Times New Roman" w:hAnsi="Times New Roman" w:cs="Times New Roman"/>
          <w:b/>
          <w:sz w:val="28"/>
          <w:szCs w:val="28"/>
        </w:rPr>
      </w:pPr>
      <w:proofErr w:type="gramStart"/>
      <w:r w:rsidRPr="006113D2">
        <w:rPr>
          <w:rFonts w:ascii="Times New Roman" w:hAnsi="Times New Roman" w:cs="Times New Roman"/>
          <w:b/>
          <w:sz w:val="28"/>
          <w:szCs w:val="28"/>
        </w:rP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roofErr w:type="gramEnd"/>
    </w:p>
    <w:p w:rsidR="00C61173" w:rsidRPr="00BF15DB" w:rsidRDefault="00C61173" w:rsidP="00C61173">
      <w:pPr>
        <w:spacing w:after="0" w:line="240" w:lineRule="auto"/>
        <w:ind w:firstLine="709"/>
        <w:jc w:val="both"/>
        <w:rPr>
          <w:rFonts w:ascii="Times New Roman" w:hAnsi="Times New Roman" w:cs="Times New Roman"/>
          <w:sz w:val="28"/>
          <w:szCs w:val="28"/>
        </w:rPr>
      </w:pPr>
      <w:r w:rsidRPr="006113D2">
        <w:rPr>
          <w:rFonts w:ascii="Times New Roman" w:hAnsi="Times New Roman" w:cs="Times New Roman"/>
          <w:b/>
          <w:sz w:val="28"/>
          <w:szCs w:val="28"/>
        </w:rPr>
        <w:t>2.</w:t>
      </w:r>
      <w:r w:rsidR="006113D2">
        <w:rPr>
          <w:rFonts w:ascii="Times New Roman" w:hAnsi="Times New Roman" w:cs="Times New Roman"/>
          <w:b/>
          <w:sz w:val="28"/>
          <w:szCs w:val="28"/>
        </w:rPr>
        <w:t> </w:t>
      </w:r>
      <w:r w:rsidRPr="00BF15DB">
        <w:rPr>
          <w:rFonts w:ascii="Times New Roman" w:hAnsi="Times New Roman" w:cs="Times New Roman"/>
          <w:sz w:val="28"/>
          <w:szCs w:val="28"/>
        </w:rPr>
        <w:t>Участие в террористическом сообществе -</w:t>
      </w:r>
    </w:p>
    <w:p w:rsidR="00C61173" w:rsidRPr="006113D2" w:rsidRDefault="00C61173" w:rsidP="00C61173">
      <w:pPr>
        <w:spacing w:after="0" w:line="240" w:lineRule="auto"/>
        <w:ind w:firstLine="709"/>
        <w:jc w:val="both"/>
        <w:rPr>
          <w:rFonts w:ascii="Times New Roman" w:hAnsi="Times New Roman" w:cs="Times New Roman"/>
          <w:b/>
          <w:sz w:val="28"/>
          <w:szCs w:val="28"/>
        </w:rPr>
      </w:pPr>
      <w:r w:rsidRPr="006113D2">
        <w:rPr>
          <w:rFonts w:ascii="Times New Roman" w:hAnsi="Times New Roman" w:cs="Times New Roman"/>
          <w:b/>
          <w:sz w:val="28"/>
          <w:szCs w:val="28"/>
        </w:rPr>
        <w:t xml:space="preserve">наказывается лишением свободы </w:t>
      </w:r>
      <w:proofErr w:type="gramStart"/>
      <w:r w:rsidRPr="006113D2">
        <w:rPr>
          <w:rFonts w:ascii="Times New Roman" w:hAnsi="Times New Roman" w:cs="Times New Roman"/>
          <w:b/>
          <w:sz w:val="28"/>
          <w:szCs w:val="28"/>
        </w:rPr>
        <w:t>на срок от пяти до десяти лет со штрафом в размере</w:t>
      </w:r>
      <w:proofErr w:type="gramEnd"/>
      <w:r w:rsidRPr="006113D2">
        <w:rPr>
          <w:rFonts w:ascii="Times New Roman" w:hAnsi="Times New Roman" w:cs="Times New Roman"/>
          <w:b/>
          <w:sz w:val="28"/>
          <w:szCs w:val="28"/>
        </w:rPr>
        <w:t xml:space="preserve"> до пятисот тысяч рублей либо в размере заработной платы или иного дохода осужденного за период до трех лет либо без такового.</w:t>
      </w:r>
    </w:p>
    <w:p w:rsidR="00C61173" w:rsidRPr="006113D2" w:rsidRDefault="00C61173" w:rsidP="00C61173">
      <w:pPr>
        <w:spacing w:after="0" w:line="240" w:lineRule="auto"/>
        <w:ind w:firstLine="709"/>
        <w:jc w:val="both"/>
        <w:rPr>
          <w:rFonts w:ascii="Times New Roman" w:hAnsi="Times New Roman" w:cs="Times New Roman"/>
          <w:i/>
          <w:sz w:val="24"/>
          <w:szCs w:val="24"/>
        </w:rPr>
      </w:pPr>
      <w:r w:rsidRPr="006113D2">
        <w:rPr>
          <w:rFonts w:ascii="Times New Roman" w:hAnsi="Times New Roman" w:cs="Times New Roman"/>
          <w:i/>
          <w:sz w:val="24"/>
          <w:szCs w:val="24"/>
        </w:rPr>
        <w:t>Примечания.</w:t>
      </w:r>
      <w:r w:rsidR="006113D2">
        <w:rPr>
          <w:rFonts w:ascii="Times New Roman" w:hAnsi="Times New Roman" w:cs="Times New Roman"/>
          <w:i/>
          <w:sz w:val="24"/>
          <w:szCs w:val="24"/>
        </w:rPr>
        <w:t> </w:t>
      </w:r>
      <w:r w:rsidRPr="006113D2">
        <w:rPr>
          <w:rFonts w:ascii="Times New Roman" w:hAnsi="Times New Roman" w:cs="Times New Roman"/>
          <w:i/>
          <w:sz w:val="24"/>
          <w:szCs w:val="24"/>
        </w:rPr>
        <w:t>1</w:t>
      </w:r>
      <w:r w:rsidR="006113D2">
        <w:rPr>
          <w:rFonts w:ascii="Times New Roman" w:hAnsi="Times New Roman" w:cs="Times New Roman"/>
          <w:i/>
          <w:sz w:val="24"/>
          <w:szCs w:val="24"/>
        </w:rPr>
        <w:t> </w:t>
      </w:r>
      <w:r w:rsidRPr="006113D2">
        <w:rPr>
          <w:rFonts w:ascii="Times New Roman" w:hAnsi="Times New Roman" w:cs="Times New Roman"/>
          <w:i/>
          <w:sz w:val="24"/>
          <w:szCs w:val="24"/>
        </w:rPr>
        <w:t xml:space="preserve">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w:t>
      </w:r>
      <w:r w:rsidRPr="006113D2">
        <w:rPr>
          <w:rFonts w:ascii="Times New Roman" w:hAnsi="Times New Roman" w:cs="Times New Roman"/>
          <w:i/>
          <w:sz w:val="24"/>
          <w:szCs w:val="24"/>
        </w:rPr>
        <w:lastRenderedPageBreak/>
        <w:t>в момент или после начала производства в отношении его и заведомо для него следственных либо иных процессуальных действий.</w:t>
      </w:r>
    </w:p>
    <w:p w:rsidR="00C61173" w:rsidRPr="006113D2" w:rsidRDefault="00C61173" w:rsidP="00C61173">
      <w:pPr>
        <w:spacing w:after="0" w:line="240" w:lineRule="auto"/>
        <w:ind w:firstLine="709"/>
        <w:jc w:val="both"/>
        <w:rPr>
          <w:rFonts w:ascii="Times New Roman" w:hAnsi="Times New Roman" w:cs="Times New Roman"/>
          <w:i/>
          <w:sz w:val="24"/>
          <w:szCs w:val="24"/>
        </w:rPr>
      </w:pPr>
      <w:r w:rsidRPr="006113D2">
        <w:rPr>
          <w:rFonts w:ascii="Times New Roman" w:hAnsi="Times New Roman" w:cs="Times New Roman"/>
          <w:i/>
          <w:sz w:val="24"/>
          <w:szCs w:val="24"/>
        </w:rPr>
        <w:t xml:space="preserve">2. Под поддержкой терроризма в настоящей статье, </w:t>
      </w:r>
      <w:hyperlink r:id="rId67" w:history="1">
        <w:r w:rsidRPr="006113D2">
          <w:rPr>
            <w:rFonts w:ascii="Times New Roman" w:hAnsi="Times New Roman" w:cs="Times New Roman"/>
            <w:i/>
            <w:sz w:val="24"/>
            <w:szCs w:val="24"/>
          </w:rPr>
          <w:t>пункте "р" части первой статьи 63</w:t>
        </w:r>
      </w:hyperlink>
      <w:r w:rsidRPr="006113D2">
        <w:rPr>
          <w:rFonts w:ascii="Times New Roman" w:hAnsi="Times New Roman" w:cs="Times New Roman"/>
          <w:i/>
          <w:sz w:val="24"/>
          <w:szCs w:val="24"/>
        </w:rPr>
        <w:t xml:space="preserve"> и </w:t>
      </w:r>
      <w:hyperlink w:anchor="Par57" w:history="1">
        <w:r w:rsidRPr="006113D2">
          <w:rPr>
            <w:rFonts w:ascii="Times New Roman" w:hAnsi="Times New Roman" w:cs="Times New Roman"/>
            <w:i/>
            <w:sz w:val="24"/>
            <w:szCs w:val="24"/>
          </w:rPr>
          <w:t>примечании</w:t>
        </w:r>
      </w:hyperlink>
      <w:r w:rsidRPr="006113D2">
        <w:rPr>
          <w:rFonts w:ascii="Times New Roman" w:hAnsi="Times New Roman" w:cs="Times New Roman"/>
          <w:i/>
          <w:sz w:val="24"/>
          <w:szCs w:val="24"/>
        </w:rPr>
        <w:t xml:space="preserve">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C61173" w:rsidRPr="006113D2" w:rsidRDefault="00C61173" w:rsidP="00C61173">
      <w:pPr>
        <w:spacing w:after="0" w:line="240" w:lineRule="auto"/>
        <w:ind w:firstLine="709"/>
        <w:jc w:val="both"/>
        <w:rPr>
          <w:rFonts w:ascii="Times New Roman" w:hAnsi="Times New Roman" w:cs="Times New Roman"/>
          <w:i/>
          <w:sz w:val="24"/>
          <w:szCs w:val="24"/>
        </w:rPr>
      </w:pPr>
    </w:p>
    <w:p w:rsidR="00C61173" w:rsidRPr="006113D2" w:rsidRDefault="00C61173" w:rsidP="00C61173">
      <w:pPr>
        <w:spacing w:after="0" w:line="240" w:lineRule="auto"/>
        <w:ind w:firstLine="709"/>
        <w:jc w:val="both"/>
        <w:rPr>
          <w:rFonts w:ascii="Times New Roman" w:hAnsi="Times New Roman" w:cs="Times New Roman"/>
          <w:b/>
          <w:sz w:val="28"/>
          <w:szCs w:val="28"/>
        </w:rPr>
      </w:pPr>
      <w:bookmarkStart w:id="8" w:name="Par79"/>
      <w:bookmarkEnd w:id="8"/>
      <w:r w:rsidRPr="006113D2">
        <w:rPr>
          <w:rFonts w:ascii="Times New Roman" w:hAnsi="Times New Roman" w:cs="Times New Roman"/>
          <w:b/>
          <w:sz w:val="28"/>
          <w:szCs w:val="28"/>
        </w:rPr>
        <w:t>Статья 205.5. Организация деятельности террористической организации и участие в деятельности такой организации</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6113D2">
        <w:rPr>
          <w:rFonts w:ascii="Times New Roman" w:hAnsi="Times New Roman" w:cs="Times New Roman"/>
          <w:b/>
          <w:sz w:val="28"/>
          <w:szCs w:val="28"/>
        </w:rPr>
        <w:t>1.</w:t>
      </w:r>
      <w:r w:rsidR="006113D2">
        <w:rPr>
          <w:rFonts w:ascii="Times New Roman" w:hAnsi="Times New Roman" w:cs="Times New Roman"/>
          <w:b/>
          <w:sz w:val="28"/>
          <w:szCs w:val="28"/>
        </w:rPr>
        <w:t> </w:t>
      </w:r>
      <w:r w:rsidRPr="00BF15DB">
        <w:rPr>
          <w:rFonts w:ascii="Times New Roman" w:hAnsi="Times New Roman" w:cs="Times New Roman"/>
          <w:sz w:val="28"/>
          <w:szCs w:val="28"/>
        </w:rPr>
        <w:t xml:space="preserve">Организация деятельности организации, которая в соответствии с </w:t>
      </w:r>
      <w:hyperlink r:id="rId68" w:history="1">
        <w:r w:rsidRPr="00BF15DB">
          <w:rPr>
            <w:rStyle w:val="a3"/>
            <w:rFonts w:ascii="Times New Roman" w:hAnsi="Times New Roman" w:cs="Times New Roman"/>
            <w:color w:val="auto"/>
            <w:sz w:val="28"/>
            <w:szCs w:val="28"/>
            <w:u w:val="none"/>
          </w:rPr>
          <w:t>законодательством</w:t>
        </w:r>
      </w:hyperlink>
      <w:r w:rsidRPr="00BF15DB">
        <w:rPr>
          <w:rFonts w:ascii="Times New Roman" w:hAnsi="Times New Roman" w:cs="Times New Roman"/>
          <w:sz w:val="28"/>
          <w:szCs w:val="28"/>
        </w:rPr>
        <w:t xml:space="preserve"> Российской Федерации признана террористической, -</w:t>
      </w:r>
    </w:p>
    <w:p w:rsidR="00C61173" w:rsidRPr="006113D2" w:rsidRDefault="00C61173" w:rsidP="00C61173">
      <w:pPr>
        <w:spacing w:after="0" w:line="240" w:lineRule="auto"/>
        <w:ind w:firstLine="709"/>
        <w:jc w:val="both"/>
        <w:rPr>
          <w:rFonts w:ascii="Times New Roman" w:hAnsi="Times New Roman" w:cs="Times New Roman"/>
          <w:b/>
          <w:sz w:val="28"/>
          <w:szCs w:val="28"/>
        </w:rPr>
      </w:pPr>
      <w:proofErr w:type="gramStart"/>
      <w:r w:rsidRPr="006113D2">
        <w:rPr>
          <w:rFonts w:ascii="Times New Roman" w:hAnsi="Times New Roman" w:cs="Times New Roman"/>
          <w:b/>
          <w:sz w:val="28"/>
          <w:szCs w:val="28"/>
        </w:rP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roofErr w:type="gramEnd"/>
    </w:p>
    <w:p w:rsidR="00C61173" w:rsidRPr="00BF15DB" w:rsidRDefault="00C61173" w:rsidP="00C61173">
      <w:pPr>
        <w:spacing w:after="0" w:line="240" w:lineRule="auto"/>
        <w:ind w:firstLine="709"/>
        <w:jc w:val="both"/>
        <w:rPr>
          <w:rFonts w:ascii="Times New Roman" w:hAnsi="Times New Roman" w:cs="Times New Roman"/>
          <w:sz w:val="28"/>
          <w:szCs w:val="28"/>
        </w:rPr>
      </w:pPr>
      <w:r w:rsidRPr="006113D2">
        <w:rPr>
          <w:rFonts w:ascii="Times New Roman" w:hAnsi="Times New Roman" w:cs="Times New Roman"/>
          <w:b/>
          <w:sz w:val="28"/>
          <w:szCs w:val="28"/>
        </w:rPr>
        <w:t>2.</w:t>
      </w:r>
      <w:r w:rsidR="006113D2">
        <w:rPr>
          <w:rFonts w:ascii="Times New Roman" w:hAnsi="Times New Roman" w:cs="Times New Roman"/>
          <w:sz w:val="28"/>
          <w:szCs w:val="28"/>
        </w:rPr>
        <w:t> </w:t>
      </w:r>
      <w:r w:rsidRPr="00BF15DB">
        <w:rPr>
          <w:rFonts w:ascii="Times New Roman" w:hAnsi="Times New Roman" w:cs="Times New Roman"/>
          <w:sz w:val="28"/>
          <w:szCs w:val="28"/>
        </w:rPr>
        <w:t>Участие в деятельности организации, которая в соответствии с законодательством Российской Федерации признана террористической, -</w:t>
      </w:r>
    </w:p>
    <w:p w:rsidR="00C61173" w:rsidRPr="006113D2" w:rsidRDefault="00C61173" w:rsidP="00C61173">
      <w:pPr>
        <w:spacing w:after="0" w:line="240" w:lineRule="auto"/>
        <w:ind w:firstLine="709"/>
        <w:jc w:val="both"/>
        <w:rPr>
          <w:rFonts w:ascii="Times New Roman" w:hAnsi="Times New Roman" w:cs="Times New Roman"/>
          <w:b/>
          <w:sz w:val="28"/>
          <w:szCs w:val="28"/>
        </w:rPr>
      </w:pPr>
      <w:r w:rsidRPr="006113D2">
        <w:rPr>
          <w:rFonts w:ascii="Times New Roman" w:hAnsi="Times New Roman" w:cs="Times New Roman"/>
          <w:b/>
          <w:sz w:val="28"/>
          <w:szCs w:val="28"/>
        </w:rPr>
        <w:t xml:space="preserve">наказывается лишением свободы </w:t>
      </w:r>
      <w:proofErr w:type="gramStart"/>
      <w:r w:rsidRPr="006113D2">
        <w:rPr>
          <w:rFonts w:ascii="Times New Roman" w:hAnsi="Times New Roman" w:cs="Times New Roman"/>
          <w:b/>
          <w:sz w:val="28"/>
          <w:szCs w:val="28"/>
        </w:rPr>
        <w:t>на срок от пяти до десяти лет со штрафом в размере</w:t>
      </w:r>
      <w:proofErr w:type="gramEnd"/>
      <w:r w:rsidRPr="006113D2">
        <w:rPr>
          <w:rFonts w:ascii="Times New Roman" w:hAnsi="Times New Roman" w:cs="Times New Roman"/>
          <w:b/>
          <w:sz w:val="28"/>
          <w:szCs w:val="28"/>
        </w:rPr>
        <w:t xml:space="preserve"> до пятисот тысяч рублей либо в размере заработной платы или иного дохода осужденного за период до трех лет либо без такового.</w:t>
      </w:r>
    </w:p>
    <w:p w:rsidR="00C61173" w:rsidRPr="00BF15DB" w:rsidRDefault="00C61173" w:rsidP="00C61173">
      <w:pPr>
        <w:spacing w:after="0" w:line="240" w:lineRule="auto"/>
        <w:ind w:firstLine="709"/>
        <w:jc w:val="both"/>
        <w:rPr>
          <w:rFonts w:ascii="Times New Roman" w:hAnsi="Times New Roman" w:cs="Times New Roman"/>
          <w:i/>
          <w:sz w:val="24"/>
          <w:szCs w:val="24"/>
        </w:rPr>
      </w:pPr>
      <w:r w:rsidRPr="00BF15DB">
        <w:rPr>
          <w:rFonts w:ascii="Times New Roman" w:hAnsi="Times New Roman" w:cs="Times New Roman"/>
          <w:i/>
          <w:sz w:val="24"/>
          <w:szCs w:val="24"/>
        </w:rPr>
        <w:t>Примечание. Лицо,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4F74C8" w:rsidRDefault="004F74C8" w:rsidP="00C61173">
      <w:pPr>
        <w:spacing w:after="0" w:line="240" w:lineRule="auto"/>
        <w:ind w:firstLine="709"/>
        <w:jc w:val="both"/>
        <w:rPr>
          <w:rFonts w:ascii="Times New Roman" w:hAnsi="Times New Roman" w:cs="Times New Roman"/>
          <w:sz w:val="28"/>
          <w:szCs w:val="28"/>
        </w:rPr>
      </w:pPr>
    </w:p>
    <w:p w:rsidR="00F53824" w:rsidRPr="00F53824" w:rsidRDefault="00F53824" w:rsidP="00F53824">
      <w:pPr>
        <w:pStyle w:val="ConsPlusNormal"/>
        <w:ind w:firstLine="540"/>
        <w:jc w:val="both"/>
        <w:outlineLvl w:val="0"/>
        <w:rPr>
          <w:b/>
        </w:rPr>
      </w:pPr>
      <w:r w:rsidRPr="00F53824">
        <w:rPr>
          <w:b/>
        </w:rPr>
        <w:t>Статья 207. Заведомо ложное сообщение об акте терроризма</w:t>
      </w:r>
    </w:p>
    <w:p w:rsidR="00F53824" w:rsidRDefault="003D3FC7" w:rsidP="00F53824">
      <w:pPr>
        <w:pStyle w:val="ConsPlusNormal"/>
        <w:ind w:firstLine="540"/>
        <w:jc w:val="both"/>
      </w:pPr>
      <w:hyperlink r:id="rId69" w:history="1">
        <w:proofErr w:type="gramStart"/>
        <w:r w:rsidR="00F53824" w:rsidRPr="00F53824">
          <w:rPr>
            <w:b/>
          </w:rPr>
          <w:t>1</w:t>
        </w:r>
      </w:hyperlink>
      <w:r w:rsidR="00F53824" w:rsidRPr="00F53824">
        <w:rPr>
          <w:b/>
        </w:rPr>
        <w:t>.</w:t>
      </w:r>
      <w:r w:rsidR="00F53824">
        <w:rPr>
          <w:b/>
        </w:rPr>
        <w:t> </w:t>
      </w:r>
      <w:r w:rsidR="00F53824" w:rsidRPr="00F53824">
        <w:t>З</w:t>
      </w:r>
      <w:r w:rsidR="00F53824">
        <w:t>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w:t>
      </w:r>
      <w:proofErr w:type="gramEnd"/>
    </w:p>
    <w:p w:rsidR="00F53824" w:rsidRPr="00D95EF8" w:rsidRDefault="00F53824" w:rsidP="00F53824">
      <w:pPr>
        <w:pStyle w:val="ConsPlusNormal"/>
        <w:ind w:firstLine="540"/>
        <w:jc w:val="both"/>
        <w:rPr>
          <w:b/>
        </w:rPr>
      </w:pPr>
      <w:proofErr w:type="gramStart"/>
      <w:r w:rsidRPr="00D95EF8">
        <w:rPr>
          <w:b/>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w:t>
      </w:r>
      <w:proofErr w:type="gramEnd"/>
      <w:r w:rsidRPr="00D95EF8">
        <w:rPr>
          <w:b/>
        </w:rPr>
        <w:t xml:space="preserve"> на срок от трех до шести месяцев, либо лишением свободы на срок до трех лет.</w:t>
      </w:r>
    </w:p>
    <w:p w:rsidR="00F53824" w:rsidRDefault="00F53824" w:rsidP="00F53824">
      <w:pPr>
        <w:pStyle w:val="ConsPlusNormal"/>
        <w:ind w:firstLine="540"/>
        <w:jc w:val="both"/>
      </w:pPr>
      <w:r w:rsidRPr="0038110E">
        <w:t>2.</w:t>
      </w:r>
      <w:r w:rsidR="0038110E">
        <w:t> </w:t>
      </w:r>
      <w:r>
        <w:t>То же деяние, повлекшее причинение крупного ущерба либо наступление иных тяжких последствий, -</w:t>
      </w:r>
    </w:p>
    <w:p w:rsidR="00F53824" w:rsidRPr="00D95EF8" w:rsidRDefault="00F53824" w:rsidP="00F53824">
      <w:pPr>
        <w:pStyle w:val="ConsPlusNormal"/>
        <w:ind w:firstLine="540"/>
        <w:jc w:val="both"/>
        <w:rPr>
          <w:b/>
        </w:rPr>
      </w:pPr>
      <w:r w:rsidRPr="00D95EF8">
        <w:rPr>
          <w:b/>
        </w:rPr>
        <w:t>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F53824" w:rsidRPr="00D95EF8" w:rsidRDefault="00F53824" w:rsidP="00F53824">
      <w:pPr>
        <w:pStyle w:val="ConsPlusNormal"/>
        <w:ind w:firstLine="540"/>
        <w:jc w:val="both"/>
        <w:rPr>
          <w:i/>
          <w:sz w:val="24"/>
          <w:szCs w:val="24"/>
        </w:rPr>
      </w:pPr>
      <w:r w:rsidRPr="00D95EF8">
        <w:rPr>
          <w:i/>
          <w:sz w:val="24"/>
          <w:szCs w:val="24"/>
        </w:rPr>
        <w:t>Примечание. Крупным ущербом в настоящей статье признается ущерб, сумма которого превышает один миллион рублей.</w:t>
      </w:r>
    </w:p>
    <w:p w:rsidR="005767D2" w:rsidRDefault="005767D2" w:rsidP="00D95EF8">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5767D2" w:rsidRDefault="005767D2" w:rsidP="00D95EF8">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D95EF8" w:rsidRPr="00D95EF8" w:rsidRDefault="00D95EF8" w:rsidP="00D95EF8">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D95EF8">
        <w:rPr>
          <w:rFonts w:ascii="Times New Roman" w:hAnsi="Times New Roman" w:cs="Times New Roman"/>
          <w:b/>
          <w:sz w:val="28"/>
          <w:szCs w:val="28"/>
        </w:rPr>
        <w:t>Статья 280.</w:t>
      </w:r>
      <w:r>
        <w:rPr>
          <w:rFonts w:ascii="Times New Roman" w:hAnsi="Times New Roman" w:cs="Times New Roman"/>
          <w:b/>
          <w:sz w:val="28"/>
          <w:szCs w:val="28"/>
        </w:rPr>
        <w:t> </w:t>
      </w:r>
      <w:r w:rsidRPr="00D95EF8">
        <w:rPr>
          <w:rFonts w:ascii="Times New Roman" w:hAnsi="Times New Roman" w:cs="Times New Roman"/>
          <w:b/>
          <w:sz w:val="28"/>
          <w:szCs w:val="28"/>
        </w:rPr>
        <w:t>Публичные призывы к осуществлению экстремистской деятельности</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sz w:val="28"/>
          <w:szCs w:val="28"/>
        </w:rPr>
      </w:pPr>
      <w:r w:rsidRPr="00D95EF8">
        <w:rPr>
          <w:rFonts w:ascii="Times New Roman" w:hAnsi="Times New Roman" w:cs="Times New Roman"/>
          <w:b/>
          <w:sz w:val="28"/>
          <w:szCs w:val="28"/>
        </w:rPr>
        <w:t>1.</w:t>
      </w:r>
      <w:r w:rsidR="000961F1">
        <w:rPr>
          <w:rFonts w:ascii="Times New Roman" w:hAnsi="Times New Roman" w:cs="Times New Roman"/>
          <w:sz w:val="28"/>
          <w:szCs w:val="28"/>
        </w:rPr>
        <w:t> </w:t>
      </w:r>
      <w:hyperlink r:id="rId70" w:history="1">
        <w:r w:rsidRPr="00D95EF8">
          <w:rPr>
            <w:rFonts w:ascii="Times New Roman" w:hAnsi="Times New Roman" w:cs="Times New Roman"/>
            <w:sz w:val="28"/>
            <w:szCs w:val="28"/>
          </w:rPr>
          <w:t>Публичные призывы</w:t>
        </w:r>
      </w:hyperlink>
      <w:r w:rsidRPr="00D95EF8">
        <w:rPr>
          <w:rFonts w:ascii="Times New Roman" w:hAnsi="Times New Roman" w:cs="Times New Roman"/>
          <w:sz w:val="28"/>
          <w:szCs w:val="28"/>
        </w:rPr>
        <w:t xml:space="preserve"> к осуществлению </w:t>
      </w:r>
      <w:hyperlink r:id="rId71" w:history="1">
        <w:r w:rsidRPr="00D95EF8">
          <w:rPr>
            <w:rFonts w:ascii="Times New Roman" w:hAnsi="Times New Roman" w:cs="Times New Roman"/>
            <w:sz w:val="28"/>
            <w:szCs w:val="28"/>
          </w:rPr>
          <w:t>экстремистской деятельности</w:t>
        </w:r>
      </w:hyperlink>
      <w:r w:rsidRPr="00D95EF8">
        <w:rPr>
          <w:rFonts w:ascii="Times New Roman" w:hAnsi="Times New Roman" w:cs="Times New Roman"/>
          <w:sz w:val="28"/>
          <w:szCs w:val="28"/>
        </w:rPr>
        <w:t xml:space="preserve"> -</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b/>
          <w:sz w:val="28"/>
          <w:szCs w:val="28"/>
        </w:rPr>
      </w:pPr>
      <w:proofErr w:type="gramStart"/>
      <w:r w:rsidRPr="00D95EF8">
        <w:rPr>
          <w:rFonts w:ascii="Times New Roman" w:hAnsi="Times New Roman" w:cs="Times New Roman"/>
          <w:b/>
          <w:sz w:val="28"/>
          <w:szCs w:val="28"/>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w:t>
      </w:r>
      <w:proofErr w:type="gramEnd"/>
      <w:r w:rsidRPr="00D95EF8">
        <w:rPr>
          <w:rFonts w:ascii="Times New Roman" w:hAnsi="Times New Roman" w:cs="Times New Roman"/>
          <w:b/>
          <w:sz w:val="28"/>
          <w:szCs w:val="28"/>
        </w:rPr>
        <w:t xml:space="preserve"> заниматься определенной деятельностью на тот же срок.</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sz w:val="28"/>
          <w:szCs w:val="28"/>
        </w:rPr>
      </w:pPr>
      <w:r w:rsidRPr="00D95EF8">
        <w:rPr>
          <w:rFonts w:ascii="Times New Roman" w:hAnsi="Times New Roman" w:cs="Times New Roman"/>
          <w:b/>
          <w:sz w:val="28"/>
          <w:szCs w:val="28"/>
        </w:rPr>
        <w:t>2.</w:t>
      </w:r>
      <w:r w:rsidR="000961F1">
        <w:rPr>
          <w:rFonts w:ascii="Times New Roman" w:hAnsi="Times New Roman" w:cs="Times New Roman"/>
          <w:b/>
          <w:sz w:val="28"/>
          <w:szCs w:val="28"/>
        </w:rPr>
        <w:t> </w:t>
      </w:r>
      <w:r w:rsidRPr="00D95EF8">
        <w:rPr>
          <w:rFonts w:ascii="Times New Roman" w:hAnsi="Times New Roman" w:cs="Times New Roman"/>
          <w:sz w:val="28"/>
          <w:szCs w:val="28"/>
        </w:rPr>
        <w:t>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b/>
          <w:sz w:val="28"/>
          <w:szCs w:val="28"/>
        </w:rPr>
      </w:pPr>
      <w:r w:rsidRPr="00D95EF8">
        <w:rPr>
          <w:rFonts w:ascii="Times New Roman" w:hAnsi="Times New Roman" w:cs="Times New Roman"/>
          <w:b/>
          <w:sz w:val="28"/>
          <w:szCs w:val="28"/>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D95EF8" w:rsidRPr="00D95EF8" w:rsidRDefault="00D95EF8" w:rsidP="000961F1">
      <w:pPr>
        <w:spacing w:after="0" w:line="240" w:lineRule="auto"/>
        <w:ind w:firstLine="709"/>
        <w:jc w:val="both"/>
        <w:rPr>
          <w:rFonts w:ascii="Times New Roman" w:hAnsi="Times New Roman" w:cs="Times New Roman"/>
          <w:b/>
          <w:sz w:val="28"/>
          <w:szCs w:val="28"/>
        </w:rPr>
      </w:pPr>
    </w:p>
    <w:p w:rsidR="00D95EF8" w:rsidRPr="00D95EF8" w:rsidRDefault="00D95EF8" w:rsidP="000961F1">
      <w:pPr>
        <w:spacing w:after="0" w:line="240" w:lineRule="auto"/>
        <w:ind w:firstLine="709"/>
        <w:jc w:val="both"/>
        <w:rPr>
          <w:rFonts w:ascii="Times New Roman" w:hAnsi="Times New Roman" w:cs="Times New Roman"/>
          <w:b/>
          <w:sz w:val="28"/>
          <w:szCs w:val="28"/>
        </w:rPr>
      </w:pPr>
      <w:r w:rsidRPr="00D95EF8">
        <w:rPr>
          <w:rFonts w:ascii="Times New Roman" w:hAnsi="Times New Roman" w:cs="Times New Roman"/>
          <w:b/>
          <w:sz w:val="28"/>
          <w:szCs w:val="28"/>
        </w:rPr>
        <w:t>Статья</w:t>
      </w:r>
      <w:r w:rsidR="000961F1">
        <w:rPr>
          <w:rFonts w:ascii="Times New Roman" w:hAnsi="Times New Roman" w:cs="Times New Roman"/>
          <w:b/>
          <w:sz w:val="28"/>
          <w:szCs w:val="28"/>
        </w:rPr>
        <w:t> </w:t>
      </w:r>
      <w:r w:rsidRPr="00D95EF8">
        <w:rPr>
          <w:rFonts w:ascii="Times New Roman" w:hAnsi="Times New Roman" w:cs="Times New Roman"/>
          <w:b/>
          <w:sz w:val="28"/>
          <w:szCs w:val="28"/>
        </w:rPr>
        <w:t>280.1.</w:t>
      </w:r>
      <w:r w:rsidR="000961F1">
        <w:rPr>
          <w:rFonts w:ascii="Times New Roman" w:hAnsi="Times New Roman" w:cs="Times New Roman"/>
          <w:b/>
          <w:sz w:val="28"/>
          <w:szCs w:val="28"/>
        </w:rPr>
        <w:t> </w:t>
      </w:r>
      <w:r w:rsidRPr="00D95EF8">
        <w:rPr>
          <w:rFonts w:ascii="Times New Roman" w:hAnsi="Times New Roman" w:cs="Times New Roman"/>
          <w:b/>
          <w:sz w:val="28"/>
          <w:szCs w:val="28"/>
        </w:rPr>
        <w:t>Публичные призывы к осуществлению действий, направленных на нарушение территориальной целостности Российской Федерации</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sz w:val="28"/>
          <w:szCs w:val="28"/>
        </w:rPr>
      </w:pPr>
      <w:r w:rsidRPr="00D95EF8">
        <w:rPr>
          <w:rFonts w:ascii="Times New Roman" w:hAnsi="Times New Roman" w:cs="Times New Roman"/>
          <w:b/>
          <w:sz w:val="28"/>
          <w:szCs w:val="28"/>
        </w:rPr>
        <w:t>1.</w:t>
      </w:r>
      <w:r w:rsidR="000961F1">
        <w:rPr>
          <w:rFonts w:ascii="Times New Roman" w:hAnsi="Times New Roman" w:cs="Times New Roman"/>
          <w:sz w:val="28"/>
          <w:szCs w:val="28"/>
        </w:rPr>
        <w:t> </w:t>
      </w:r>
      <w:r w:rsidRPr="00D95EF8">
        <w:rPr>
          <w:rFonts w:ascii="Times New Roman" w:hAnsi="Times New Roman" w:cs="Times New Roman"/>
          <w:sz w:val="28"/>
          <w:szCs w:val="28"/>
        </w:rPr>
        <w:t>Публичные призывы к осуществлению действий, направленных на нарушение территориальной целостности Российской Федерации, -</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b/>
          <w:sz w:val="28"/>
          <w:szCs w:val="28"/>
        </w:rPr>
      </w:pPr>
      <w:proofErr w:type="gramStart"/>
      <w:r w:rsidRPr="00D95EF8">
        <w:rPr>
          <w:rFonts w:ascii="Times New Roman" w:hAnsi="Times New Roman" w:cs="Times New Roman"/>
          <w:b/>
          <w:sz w:val="28"/>
          <w:szCs w:val="28"/>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w:t>
      </w:r>
      <w:proofErr w:type="gramEnd"/>
      <w:r w:rsidRPr="00D95EF8">
        <w:rPr>
          <w:rFonts w:ascii="Times New Roman" w:hAnsi="Times New Roman" w:cs="Times New Roman"/>
          <w:b/>
          <w:sz w:val="28"/>
          <w:szCs w:val="28"/>
        </w:rPr>
        <w:t xml:space="preserve"> заниматься определенной деятельностью на тот же срок.</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sz w:val="28"/>
          <w:szCs w:val="28"/>
        </w:rPr>
      </w:pPr>
      <w:r w:rsidRPr="00D95EF8">
        <w:rPr>
          <w:rFonts w:ascii="Times New Roman" w:hAnsi="Times New Roman" w:cs="Times New Roman"/>
          <w:b/>
          <w:sz w:val="28"/>
          <w:szCs w:val="28"/>
        </w:rPr>
        <w:t>2.</w:t>
      </w:r>
      <w:r w:rsidR="000961F1">
        <w:rPr>
          <w:rFonts w:ascii="Times New Roman" w:hAnsi="Times New Roman" w:cs="Times New Roman"/>
          <w:sz w:val="28"/>
          <w:szCs w:val="28"/>
        </w:rPr>
        <w:t> </w:t>
      </w:r>
      <w:r w:rsidRPr="00D95EF8">
        <w:rPr>
          <w:rFonts w:ascii="Times New Roman" w:hAnsi="Times New Roman" w:cs="Times New Roman"/>
          <w:sz w:val="28"/>
          <w:szCs w:val="28"/>
        </w:rPr>
        <w:t>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b/>
          <w:sz w:val="28"/>
          <w:szCs w:val="28"/>
        </w:rPr>
      </w:pPr>
      <w:r w:rsidRPr="00D95EF8">
        <w:rPr>
          <w:rFonts w:ascii="Times New Roman" w:hAnsi="Times New Roman" w:cs="Times New Roman"/>
          <w:b/>
          <w:sz w:val="28"/>
          <w:szCs w:val="28"/>
        </w:rPr>
        <w:t>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D95EF8" w:rsidRDefault="00D95EF8" w:rsidP="00C61173">
      <w:pPr>
        <w:spacing w:after="0" w:line="240" w:lineRule="auto"/>
        <w:ind w:firstLine="709"/>
        <w:jc w:val="both"/>
        <w:rPr>
          <w:rFonts w:ascii="Times New Roman" w:hAnsi="Times New Roman" w:cs="Times New Roman"/>
          <w:sz w:val="28"/>
          <w:szCs w:val="28"/>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0961F1" w:rsidRPr="000961F1" w:rsidRDefault="000961F1" w:rsidP="000961F1">
      <w:pPr>
        <w:pStyle w:val="ConsPlusNormal"/>
        <w:ind w:firstLine="540"/>
        <w:jc w:val="both"/>
        <w:outlineLvl w:val="0"/>
        <w:rPr>
          <w:b/>
        </w:rPr>
      </w:pPr>
      <w:r w:rsidRPr="000961F1">
        <w:rPr>
          <w:b/>
        </w:rPr>
        <w:lastRenderedPageBreak/>
        <w:t>Статья 282. Возбуждение ненависти либо вражды, а равно унижение человеческого достоинства</w:t>
      </w:r>
    </w:p>
    <w:p w:rsidR="000961F1" w:rsidRPr="000961F1" w:rsidRDefault="000961F1" w:rsidP="000961F1">
      <w:pPr>
        <w:pStyle w:val="ConsPlusNormal"/>
        <w:ind w:firstLine="540"/>
        <w:jc w:val="both"/>
      </w:pPr>
      <w:r w:rsidRPr="000961F1">
        <w:rPr>
          <w:b/>
        </w:rPr>
        <w:t>1.</w:t>
      </w:r>
      <w:r w:rsidR="00B021A8">
        <w:rPr>
          <w:b/>
        </w:rPr>
        <w:t> </w:t>
      </w:r>
      <w:hyperlink r:id="rId72" w:history="1">
        <w:r w:rsidRPr="005767D2">
          <w:t>Действия</w:t>
        </w:r>
      </w:hyperlink>
      <w:r w:rsidR="00B021A8" w:rsidRPr="005767D2">
        <w:rPr>
          <w:rStyle w:val="a6"/>
        </w:rPr>
        <w:footnoteReference w:id="10"/>
      </w:r>
      <w:r w:rsidRPr="005767D2">
        <w:t>,</w:t>
      </w:r>
      <w:r w:rsidRPr="000961F1">
        <w:t xml:space="preserve">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либо информационно-телекоммуникационных сетей, в том числе сети "Интернет", -</w:t>
      </w:r>
    </w:p>
    <w:p w:rsidR="000961F1" w:rsidRPr="000961F1" w:rsidRDefault="000961F1" w:rsidP="000961F1">
      <w:pPr>
        <w:pStyle w:val="ConsPlusNormal"/>
        <w:ind w:firstLine="540"/>
        <w:jc w:val="both"/>
        <w:rPr>
          <w:b/>
        </w:rPr>
      </w:pPr>
      <w:proofErr w:type="gramStart"/>
      <w:r w:rsidRPr="000961F1">
        <w:rPr>
          <w:b/>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w:t>
      </w:r>
      <w:proofErr w:type="gramEnd"/>
      <w:r w:rsidRPr="000961F1">
        <w:rPr>
          <w:b/>
        </w:rPr>
        <w:t>, либо принудительными работами на срок до четырех лет, либо лишением свободы на тот же срок.</w:t>
      </w:r>
    </w:p>
    <w:p w:rsidR="000961F1" w:rsidRPr="00B021A8" w:rsidRDefault="00B021A8" w:rsidP="000961F1">
      <w:pPr>
        <w:pStyle w:val="ConsPlusNormal"/>
        <w:ind w:firstLine="540"/>
        <w:jc w:val="both"/>
        <w:rPr>
          <w:b/>
        </w:rPr>
      </w:pPr>
      <w:r>
        <w:rPr>
          <w:b/>
        </w:rPr>
        <w:t>2. </w:t>
      </w:r>
      <w:r w:rsidR="000961F1" w:rsidRPr="00B021A8">
        <w:rPr>
          <w:b/>
        </w:rPr>
        <w:t>Те же деяния, совершенные:</w:t>
      </w:r>
    </w:p>
    <w:p w:rsidR="000961F1" w:rsidRPr="000961F1" w:rsidRDefault="000961F1" w:rsidP="000961F1">
      <w:pPr>
        <w:pStyle w:val="ConsPlusNormal"/>
        <w:ind w:firstLine="540"/>
        <w:jc w:val="both"/>
      </w:pPr>
      <w:r w:rsidRPr="000961F1">
        <w:t>а) с применением насилия или с угрозой его применения;</w:t>
      </w:r>
    </w:p>
    <w:p w:rsidR="000961F1" w:rsidRPr="005767D2" w:rsidRDefault="000961F1" w:rsidP="000961F1">
      <w:pPr>
        <w:pStyle w:val="ConsPlusNormal"/>
        <w:ind w:firstLine="540"/>
        <w:jc w:val="both"/>
      </w:pPr>
      <w:r w:rsidRPr="000961F1">
        <w:t xml:space="preserve">б) лицом с использованием </w:t>
      </w:r>
      <w:r w:rsidRPr="005767D2">
        <w:t xml:space="preserve">своего </w:t>
      </w:r>
      <w:hyperlink r:id="rId73" w:history="1">
        <w:r w:rsidRPr="005767D2">
          <w:t>служебного положения</w:t>
        </w:r>
      </w:hyperlink>
      <w:r w:rsidRPr="005767D2">
        <w:t>;</w:t>
      </w:r>
    </w:p>
    <w:p w:rsidR="000961F1" w:rsidRPr="000961F1" w:rsidRDefault="000961F1" w:rsidP="000961F1">
      <w:pPr>
        <w:pStyle w:val="ConsPlusNormal"/>
        <w:ind w:firstLine="540"/>
        <w:jc w:val="both"/>
      </w:pPr>
      <w:r w:rsidRPr="000961F1">
        <w:t>в) организованной группой, -</w:t>
      </w:r>
    </w:p>
    <w:p w:rsidR="000961F1" w:rsidRPr="007A3BB6" w:rsidRDefault="000961F1" w:rsidP="000961F1">
      <w:pPr>
        <w:pStyle w:val="ConsPlusNormal"/>
        <w:ind w:firstLine="540"/>
        <w:jc w:val="both"/>
        <w:rPr>
          <w:b/>
        </w:rPr>
      </w:pPr>
      <w:proofErr w:type="gramStart"/>
      <w:r w:rsidRPr="007A3BB6">
        <w:rPr>
          <w:b/>
        </w:rP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от одного года до</w:t>
      </w:r>
      <w:proofErr w:type="gramEnd"/>
      <w:r w:rsidRPr="007A3BB6">
        <w:rPr>
          <w:b/>
        </w:rPr>
        <w:t xml:space="preserve"> двух лет, либо принудительными работами на срок до пяти лет, либо лишением свободы на тот же срок.</w:t>
      </w:r>
    </w:p>
    <w:p w:rsidR="000961F1" w:rsidRPr="000961F1" w:rsidRDefault="000961F1" w:rsidP="000961F1">
      <w:pPr>
        <w:pStyle w:val="ConsPlusNormal"/>
        <w:jc w:val="both"/>
      </w:pPr>
    </w:p>
    <w:p w:rsidR="000961F1" w:rsidRPr="007A3BB6" w:rsidRDefault="000961F1" w:rsidP="000961F1">
      <w:pPr>
        <w:pStyle w:val="ConsPlusNormal"/>
        <w:ind w:firstLine="540"/>
        <w:jc w:val="both"/>
        <w:outlineLvl w:val="0"/>
        <w:rPr>
          <w:b/>
        </w:rPr>
      </w:pPr>
      <w:r w:rsidRPr="007A3BB6">
        <w:rPr>
          <w:b/>
        </w:rPr>
        <w:t>Статья 282.1. Организация экстремистского сообщества</w:t>
      </w:r>
    </w:p>
    <w:p w:rsidR="000961F1" w:rsidRPr="000961F1" w:rsidRDefault="000961F1" w:rsidP="000961F1">
      <w:pPr>
        <w:pStyle w:val="ConsPlusNormal"/>
        <w:ind w:firstLine="540"/>
        <w:jc w:val="both"/>
      </w:pPr>
      <w:bookmarkStart w:id="9" w:name="Par19"/>
      <w:bookmarkEnd w:id="9"/>
      <w:r w:rsidRPr="007A3BB6">
        <w:rPr>
          <w:b/>
        </w:rPr>
        <w:t>1.</w:t>
      </w:r>
      <w:r w:rsidR="007A3BB6">
        <w:t> </w:t>
      </w:r>
      <w:proofErr w:type="gramStart"/>
      <w:r w:rsidRPr="000961F1">
        <w:t>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roofErr w:type="gramEnd"/>
    </w:p>
    <w:p w:rsidR="000961F1" w:rsidRPr="007A3BB6" w:rsidRDefault="000961F1" w:rsidP="000961F1">
      <w:pPr>
        <w:pStyle w:val="ConsPlusNormal"/>
        <w:ind w:firstLine="540"/>
        <w:jc w:val="both"/>
        <w:rPr>
          <w:b/>
        </w:rPr>
      </w:pPr>
      <w:proofErr w:type="gramStart"/>
      <w:r w:rsidRPr="007A3BB6">
        <w:rPr>
          <w:b/>
        </w:rPr>
        <w:t xml:space="preserve">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с ограничением свободы на срок от одного года до двух лет, </w:t>
      </w:r>
      <w:r w:rsidRPr="007A3BB6">
        <w:rPr>
          <w:b/>
        </w:rPr>
        <w:lastRenderedPageBreak/>
        <w:t>либо лишением свободы на срок от двух до восьми лет с лишением права</w:t>
      </w:r>
      <w:proofErr w:type="gramEnd"/>
      <w:r w:rsidRPr="007A3BB6">
        <w:rPr>
          <w:b/>
        </w:rPr>
        <w:t xml:space="preserve">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0961F1" w:rsidRPr="000961F1" w:rsidRDefault="000961F1" w:rsidP="000961F1">
      <w:pPr>
        <w:pStyle w:val="ConsPlusNormal"/>
        <w:ind w:firstLine="540"/>
        <w:jc w:val="both"/>
      </w:pPr>
      <w:bookmarkStart w:id="10" w:name="Par23"/>
      <w:bookmarkEnd w:id="10"/>
      <w:r w:rsidRPr="007A3BB6">
        <w:rPr>
          <w:b/>
        </w:rPr>
        <w:t>1.1.</w:t>
      </w:r>
      <w:r w:rsidR="007A3BB6" w:rsidRPr="007A3BB6">
        <w:rPr>
          <w:b/>
        </w:rPr>
        <w:t> </w:t>
      </w:r>
      <w:r w:rsidRPr="005767D2">
        <w:t>Склонение, вербовка или иное вовлечение лица в деятельность экстремистского сообщества</w:t>
      </w:r>
      <w:r w:rsidRPr="007A3BB6">
        <w:rPr>
          <w:b/>
        </w:rPr>
        <w:t xml:space="preserve"> -</w:t>
      </w:r>
    </w:p>
    <w:p w:rsidR="000961F1" w:rsidRPr="007A3BB6" w:rsidRDefault="000961F1" w:rsidP="000961F1">
      <w:pPr>
        <w:pStyle w:val="ConsPlusNormal"/>
        <w:ind w:firstLine="540"/>
        <w:jc w:val="both"/>
        <w:rPr>
          <w:b/>
        </w:rPr>
      </w:pPr>
      <w:proofErr w:type="gramStart"/>
      <w:r w:rsidRPr="007A3BB6">
        <w:rPr>
          <w:b/>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одного года до шести</w:t>
      </w:r>
      <w:proofErr w:type="gramEnd"/>
      <w:r w:rsidRPr="007A3BB6">
        <w:rPr>
          <w:b/>
        </w:rPr>
        <w:t xml:space="preserve"> лет с ограничением свободы на срок от одного года до двух лет.</w:t>
      </w:r>
    </w:p>
    <w:p w:rsidR="000961F1" w:rsidRPr="000961F1" w:rsidRDefault="000961F1" w:rsidP="000961F1">
      <w:pPr>
        <w:pStyle w:val="ConsPlusNormal"/>
        <w:ind w:firstLine="540"/>
        <w:jc w:val="both"/>
      </w:pPr>
      <w:bookmarkStart w:id="11" w:name="Par26"/>
      <w:bookmarkEnd w:id="11"/>
      <w:r w:rsidRPr="007A3BB6">
        <w:rPr>
          <w:b/>
        </w:rPr>
        <w:t>2.</w:t>
      </w:r>
      <w:r w:rsidR="007A3BB6">
        <w:t> </w:t>
      </w:r>
      <w:hyperlink r:id="rId74" w:history="1">
        <w:r w:rsidRPr="007A3BB6">
          <w:t>Участие</w:t>
        </w:r>
      </w:hyperlink>
      <w:r w:rsidR="007A3BB6">
        <w:rPr>
          <w:rStyle w:val="a6"/>
        </w:rPr>
        <w:footnoteReference w:id="11"/>
      </w:r>
      <w:r w:rsidRPr="000961F1">
        <w:t xml:space="preserve"> в экстремистском сообществе -</w:t>
      </w:r>
    </w:p>
    <w:p w:rsidR="000961F1" w:rsidRPr="007A3BB6" w:rsidRDefault="000961F1" w:rsidP="000961F1">
      <w:pPr>
        <w:pStyle w:val="ConsPlusNormal"/>
        <w:ind w:firstLine="540"/>
        <w:jc w:val="both"/>
        <w:rPr>
          <w:b/>
        </w:rPr>
      </w:pPr>
      <w:proofErr w:type="gramStart"/>
      <w:r w:rsidRPr="007A3BB6">
        <w:rPr>
          <w:b/>
        </w:rPr>
        <w:t>наказывается штрафом в размере до ста тысяч рублей или в размере заработной платы или иного дохода осужденного за период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w:t>
      </w:r>
      <w:proofErr w:type="gramEnd"/>
      <w:r w:rsidRPr="007A3BB6">
        <w:rPr>
          <w:b/>
        </w:rPr>
        <w:t xml:space="preserve">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0961F1" w:rsidRPr="000961F1" w:rsidRDefault="007A3BB6" w:rsidP="000961F1">
      <w:pPr>
        <w:pStyle w:val="ConsPlusNormal"/>
        <w:ind w:firstLine="540"/>
        <w:jc w:val="both"/>
      </w:pPr>
      <w:r w:rsidRPr="007A3BB6">
        <w:rPr>
          <w:b/>
        </w:rPr>
        <w:t>3.</w:t>
      </w:r>
      <w:r>
        <w:t> </w:t>
      </w:r>
      <w:r w:rsidR="000961F1" w:rsidRPr="000961F1">
        <w:t xml:space="preserve">Деяния, </w:t>
      </w:r>
      <w:r w:rsidR="000961F1" w:rsidRPr="007A3BB6">
        <w:t xml:space="preserve">предусмотренные </w:t>
      </w:r>
      <w:hyperlink w:anchor="Par19" w:history="1">
        <w:r w:rsidR="000961F1" w:rsidRPr="007A3BB6">
          <w:t>частями первой</w:t>
        </w:r>
      </w:hyperlink>
      <w:r w:rsidR="000961F1" w:rsidRPr="007A3BB6">
        <w:t xml:space="preserve">, </w:t>
      </w:r>
      <w:hyperlink w:anchor="Par23" w:history="1">
        <w:r w:rsidR="000961F1" w:rsidRPr="007A3BB6">
          <w:t>первой.1</w:t>
        </w:r>
      </w:hyperlink>
      <w:r w:rsidR="000961F1" w:rsidRPr="007A3BB6">
        <w:t xml:space="preserve"> или </w:t>
      </w:r>
      <w:hyperlink w:anchor="Par26" w:history="1">
        <w:r w:rsidR="000961F1" w:rsidRPr="007A3BB6">
          <w:t>второй</w:t>
        </w:r>
      </w:hyperlink>
      <w:r w:rsidR="000961F1" w:rsidRPr="007A3BB6">
        <w:t xml:space="preserve"> настоящей </w:t>
      </w:r>
      <w:r w:rsidR="000961F1" w:rsidRPr="000961F1">
        <w:t>статьи, совершенные лицом с использованием своего служебного положения, -</w:t>
      </w:r>
    </w:p>
    <w:p w:rsidR="000961F1" w:rsidRPr="007A3BB6" w:rsidRDefault="000961F1" w:rsidP="000961F1">
      <w:pPr>
        <w:pStyle w:val="ConsPlusNormal"/>
        <w:ind w:firstLine="540"/>
        <w:jc w:val="both"/>
        <w:rPr>
          <w:b/>
        </w:rPr>
      </w:pPr>
      <w:proofErr w:type="gramStart"/>
      <w:r w:rsidRPr="007A3BB6">
        <w:rPr>
          <w:b/>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w:t>
      </w:r>
      <w:proofErr w:type="gramEnd"/>
      <w:r w:rsidRPr="007A3BB6">
        <w:rPr>
          <w:b/>
        </w:rPr>
        <w:t xml:space="preserve"> одного года до двух лет, либо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0961F1" w:rsidRPr="007A3BB6" w:rsidRDefault="000961F1" w:rsidP="000961F1">
      <w:pPr>
        <w:pStyle w:val="ConsPlusNormal"/>
        <w:ind w:firstLine="540"/>
        <w:jc w:val="both"/>
        <w:rPr>
          <w:i/>
          <w:sz w:val="24"/>
          <w:szCs w:val="24"/>
        </w:rPr>
      </w:pPr>
      <w:r w:rsidRPr="007A3BB6">
        <w:rPr>
          <w:i/>
          <w:sz w:val="24"/>
          <w:szCs w:val="24"/>
        </w:rPr>
        <w:t>Примечания. 1.</w:t>
      </w:r>
      <w:r w:rsidR="007A3BB6">
        <w:rPr>
          <w:i/>
          <w:sz w:val="24"/>
          <w:szCs w:val="24"/>
        </w:rPr>
        <w:t> </w:t>
      </w:r>
      <w:r w:rsidRPr="007A3BB6">
        <w:rPr>
          <w:i/>
          <w:sz w:val="24"/>
          <w:szCs w:val="24"/>
        </w:rPr>
        <w:t xml:space="preserve"> Лицо,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0961F1" w:rsidRPr="007A3BB6" w:rsidRDefault="000961F1" w:rsidP="000961F1">
      <w:pPr>
        <w:pStyle w:val="ConsPlusNormal"/>
        <w:ind w:firstLine="540"/>
        <w:jc w:val="both"/>
        <w:rPr>
          <w:i/>
          <w:sz w:val="24"/>
          <w:szCs w:val="24"/>
        </w:rPr>
      </w:pPr>
      <w:r w:rsidRPr="007A3BB6">
        <w:rPr>
          <w:i/>
          <w:sz w:val="24"/>
          <w:szCs w:val="24"/>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w:t>
      </w:r>
      <w:hyperlink r:id="rId75" w:history="1">
        <w:r w:rsidRPr="007A3BB6">
          <w:rPr>
            <w:i/>
            <w:sz w:val="24"/>
            <w:szCs w:val="24"/>
          </w:rPr>
          <w:t>Особенной части</w:t>
        </w:r>
      </w:hyperlink>
      <w:r w:rsidRPr="007A3BB6">
        <w:rPr>
          <w:i/>
          <w:sz w:val="24"/>
          <w:szCs w:val="24"/>
        </w:rPr>
        <w:t xml:space="preserve"> настоящего Кодекса и </w:t>
      </w:r>
      <w:hyperlink r:id="rId76" w:history="1">
        <w:r w:rsidRPr="007A3BB6">
          <w:rPr>
            <w:i/>
            <w:sz w:val="24"/>
            <w:szCs w:val="24"/>
          </w:rPr>
          <w:t>пунктом "е" части первой статьи 63</w:t>
        </w:r>
      </w:hyperlink>
      <w:r w:rsidRPr="007A3BB6">
        <w:rPr>
          <w:i/>
          <w:sz w:val="24"/>
          <w:szCs w:val="24"/>
        </w:rPr>
        <w:t xml:space="preserve"> настоящего Кодекса.</w:t>
      </w:r>
    </w:p>
    <w:p w:rsidR="007A3BB6" w:rsidRDefault="007A3BB6" w:rsidP="000961F1">
      <w:pPr>
        <w:pStyle w:val="ConsPlusNormal"/>
        <w:ind w:firstLine="540"/>
        <w:jc w:val="both"/>
        <w:outlineLvl w:val="0"/>
      </w:pPr>
    </w:p>
    <w:p w:rsidR="000961F1" w:rsidRPr="007A3BB6" w:rsidRDefault="000961F1" w:rsidP="000961F1">
      <w:pPr>
        <w:pStyle w:val="ConsPlusNormal"/>
        <w:ind w:firstLine="540"/>
        <w:jc w:val="both"/>
        <w:outlineLvl w:val="0"/>
        <w:rPr>
          <w:b/>
        </w:rPr>
      </w:pPr>
      <w:r w:rsidRPr="007A3BB6">
        <w:rPr>
          <w:b/>
        </w:rPr>
        <w:lastRenderedPageBreak/>
        <w:t>Статья 282.2. Организация деятельности экстремистской организации</w:t>
      </w:r>
    </w:p>
    <w:p w:rsidR="000961F1" w:rsidRPr="000961F1" w:rsidRDefault="000961F1" w:rsidP="000961F1">
      <w:pPr>
        <w:pStyle w:val="ConsPlusNormal"/>
        <w:ind w:firstLine="540"/>
        <w:jc w:val="both"/>
      </w:pPr>
      <w:bookmarkStart w:id="12" w:name="Par42"/>
      <w:bookmarkEnd w:id="12"/>
      <w:r w:rsidRPr="007A3BB6">
        <w:rPr>
          <w:b/>
        </w:rPr>
        <w:t>1.</w:t>
      </w:r>
      <w:r w:rsidR="007A3BB6">
        <w:t> </w:t>
      </w:r>
      <w:hyperlink r:id="rId77" w:history="1">
        <w:r w:rsidRPr="007A3BB6">
          <w:t>Организация</w:t>
        </w:r>
      </w:hyperlink>
      <w:r w:rsidR="007A3BB6">
        <w:rPr>
          <w:rStyle w:val="a6"/>
        </w:rPr>
        <w:footnoteReference w:id="12"/>
      </w:r>
      <w:r w:rsidRPr="000961F1">
        <w:t xml:space="preserve">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w:t>
      </w:r>
      <w:r w:rsidRPr="005767D2">
        <w:t xml:space="preserve">с </w:t>
      </w:r>
      <w:hyperlink r:id="rId78" w:history="1">
        <w:r w:rsidRPr="005767D2">
          <w:t>законодательством</w:t>
        </w:r>
      </w:hyperlink>
      <w:r w:rsidRPr="000961F1">
        <w:t xml:space="preserve"> Российской Федерации признаны террористическими, -</w:t>
      </w:r>
    </w:p>
    <w:p w:rsidR="000961F1" w:rsidRPr="001C0C5D" w:rsidRDefault="000961F1" w:rsidP="000961F1">
      <w:pPr>
        <w:pStyle w:val="ConsPlusNormal"/>
        <w:ind w:firstLine="540"/>
        <w:jc w:val="both"/>
        <w:rPr>
          <w:b/>
        </w:rPr>
      </w:pPr>
      <w:proofErr w:type="gramStart"/>
      <w:r w:rsidRPr="001C0C5D">
        <w:rPr>
          <w:b/>
        </w:rP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ограничением свободы на срок до двух лет или без такового, либо арестом на срок от четырех до шести месяцев, либо лишением свободы на срок</w:t>
      </w:r>
      <w:proofErr w:type="gramEnd"/>
      <w:r w:rsidRPr="001C0C5D">
        <w:rPr>
          <w:b/>
        </w:rPr>
        <w:t xml:space="preserve"> от двух до восьми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w:t>
      </w:r>
    </w:p>
    <w:p w:rsidR="000961F1" w:rsidRPr="000961F1" w:rsidRDefault="000961F1" w:rsidP="000961F1">
      <w:pPr>
        <w:pStyle w:val="ConsPlusNormal"/>
        <w:ind w:firstLine="540"/>
        <w:jc w:val="both"/>
      </w:pPr>
      <w:bookmarkStart w:id="13" w:name="Par46"/>
      <w:bookmarkEnd w:id="13"/>
      <w:r w:rsidRPr="001C0C5D">
        <w:rPr>
          <w:b/>
        </w:rPr>
        <w:t>1.1.</w:t>
      </w:r>
      <w:r w:rsidR="001C0C5D">
        <w:rPr>
          <w:b/>
        </w:rPr>
        <w:t> </w:t>
      </w:r>
      <w:r w:rsidRPr="000961F1">
        <w:t>Склонение, вербовка или иное вовлечение лица в деятельность экстремистской организации -</w:t>
      </w:r>
    </w:p>
    <w:p w:rsidR="000961F1" w:rsidRPr="001C0C5D" w:rsidRDefault="000961F1" w:rsidP="000961F1">
      <w:pPr>
        <w:pStyle w:val="ConsPlusNormal"/>
        <w:ind w:firstLine="540"/>
        <w:jc w:val="both"/>
        <w:rPr>
          <w:b/>
        </w:rPr>
      </w:pPr>
      <w:proofErr w:type="gramStart"/>
      <w:r w:rsidRPr="001C0C5D">
        <w:rPr>
          <w:b/>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двух до шести лет</w:t>
      </w:r>
      <w:proofErr w:type="gramEnd"/>
      <w:r w:rsidRPr="001C0C5D">
        <w:rPr>
          <w:b/>
        </w:rPr>
        <w:t xml:space="preserve"> с ограничением свободы на срок от одного года до двух лет.</w:t>
      </w:r>
    </w:p>
    <w:p w:rsidR="000961F1" w:rsidRPr="000961F1" w:rsidRDefault="000961F1" w:rsidP="000961F1">
      <w:pPr>
        <w:pStyle w:val="ConsPlusNormal"/>
        <w:ind w:firstLine="540"/>
        <w:jc w:val="both"/>
      </w:pPr>
      <w:bookmarkStart w:id="14" w:name="Par49"/>
      <w:bookmarkEnd w:id="14"/>
      <w:r w:rsidRPr="001C0C5D">
        <w:rPr>
          <w:b/>
        </w:rPr>
        <w:t>2.</w:t>
      </w:r>
      <w:r w:rsidR="001C0C5D">
        <w:rPr>
          <w:b/>
        </w:rPr>
        <w:t> </w:t>
      </w:r>
      <w:hyperlink r:id="rId79" w:history="1">
        <w:r w:rsidRPr="001C0C5D">
          <w:t>Участие</w:t>
        </w:r>
      </w:hyperlink>
      <w:r w:rsidR="001C0C5D">
        <w:rPr>
          <w:rStyle w:val="a6"/>
        </w:rPr>
        <w:footnoteReference w:id="13"/>
      </w:r>
      <w:r w:rsidRPr="000961F1">
        <w:t xml:space="preserve">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0961F1" w:rsidRPr="001C0C5D" w:rsidRDefault="000961F1" w:rsidP="000961F1">
      <w:pPr>
        <w:pStyle w:val="ConsPlusNormal"/>
        <w:ind w:firstLine="540"/>
        <w:jc w:val="both"/>
        <w:rPr>
          <w:b/>
        </w:rPr>
      </w:pPr>
      <w:proofErr w:type="gramStart"/>
      <w:r w:rsidRPr="001C0C5D">
        <w:rPr>
          <w:b/>
        </w:rP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ограничением свободы на срок до одного года или без такового, либо арестом на срок до четырех месяцев, либо лишением свободы на срок до четырех лет с лишением права занимать</w:t>
      </w:r>
      <w:proofErr w:type="gramEnd"/>
      <w:r w:rsidRPr="001C0C5D">
        <w:rPr>
          <w:b/>
        </w:rPr>
        <w:t xml:space="preserve"> определенные должности или заниматься определенной деятельностью на срок до пяти лет или без такового и с ограничением свободы на срок до одного года либо без такового.</w:t>
      </w:r>
    </w:p>
    <w:p w:rsidR="000961F1" w:rsidRPr="000961F1" w:rsidRDefault="000961F1" w:rsidP="000961F1">
      <w:pPr>
        <w:pStyle w:val="ConsPlusNormal"/>
        <w:ind w:firstLine="540"/>
        <w:jc w:val="both"/>
      </w:pPr>
      <w:r w:rsidRPr="001C0C5D">
        <w:rPr>
          <w:b/>
        </w:rPr>
        <w:lastRenderedPageBreak/>
        <w:t>3.</w:t>
      </w:r>
      <w:r w:rsidR="001C0C5D">
        <w:t> </w:t>
      </w:r>
      <w:r w:rsidRPr="000961F1">
        <w:t xml:space="preserve">Деяния, </w:t>
      </w:r>
      <w:r w:rsidRPr="001C0C5D">
        <w:t xml:space="preserve">предусмотренные </w:t>
      </w:r>
      <w:hyperlink w:anchor="Par42" w:history="1">
        <w:r w:rsidRPr="001C0C5D">
          <w:t>частями первой</w:t>
        </w:r>
      </w:hyperlink>
      <w:r w:rsidRPr="001C0C5D">
        <w:t xml:space="preserve">, </w:t>
      </w:r>
      <w:hyperlink w:anchor="Par46" w:history="1">
        <w:r w:rsidRPr="001C0C5D">
          <w:t>первой.1</w:t>
        </w:r>
      </w:hyperlink>
      <w:r w:rsidRPr="001C0C5D">
        <w:t xml:space="preserve"> или </w:t>
      </w:r>
      <w:hyperlink w:anchor="Par49" w:history="1">
        <w:r w:rsidRPr="001C0C5D">
          <w:t>второй</w:t>
        </w:r>
      </w:hyperlink>
      <w:r w:rsidRPr="001C0C5D">
        <w:t xml:space="preserve"> </w:t>
      </w:r>
      <w:r w:rsidRPr="000961F1">
        <w:t>настоящей статьи, совершенные лицом с использованием своего служебного положения, -</w:t>
      </w:r>
    </w:p>
    <w:p w:rsidR="000961F1" w:rsidRPr="001C0C5D" w:rsidRDefault="000961F1" w:rsidP="000961F1">
      <w:pPr>
        <w:pStyle w:val="ConsPlusNormal"/>
        <w:ind w:firstLine="540"/>
        <w:jc w:val="both"/>
        <w:rPr>
          <w:b/>
        </w:rPr>
      </w:pPr>
      <w:proofErr w:type="gramStart"/>
      <w:r w:rsidRPr="001C0C5D">
        <w:rPr>
          <w:b/>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w:t>
      </w:r>
      <w:proofErr w:type="gramEnd"/>
      <w:r w:rsidRPr="001C0C5D">
        <w:rPr>
          <w:b/>
        </w:rPr>
        <w:t xml:space="preserve"> одного года</w:t>
      </w:r>
      <w:r w:rsidRPr="000961F1">
        <w:t xml:space="preserve"> </w:t>
      </w:r>
      <w:r w:rsidRPr="001C0C5D">
        <w:rPr>
          <w:b/>
        </w:rPr>
        <w:t>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0961F1" w:rsidRPr="000961F1" w:rsidRDefault="000961F1" w:rsidP="000961F1">
      <w:pPr>
        <w:pStyle w:val="ConsPlusNormal"/>
        <w:ind w:firstLine="540"/>
        <w:jc w:val="both"/>
      </w:pPr>
      <w:r w:rsidRPr="001C0C5D">
        <w:rPr>
          <w:i/>
          <w:sz w:val="24"/>
          <w:szCs w:val="24"/>
        </w:rPr>
        <w:t xml:space="preserve">Примечание. Лицо, </w:t>
      </w:r>
      <w:hyperlink r:id="rId80" w:history="1">
        <w:r w:rsidRPr="001C0C5D">
          <w:rPr>
            <w:i/>
            <w:sz w:val="24"/>
            <w:szCs w:val="24"/>
          </w:rPr>
          <w:t>добровольно</w:t>
        </w:r>
      </w:hyperlink>
      <w:r w:rsidRPr="001C0C5D">
        <w:rPr>
          <w:i/>
          <w:sz w:val="24"/>
          <w:szCs w:val="24"/>
        </w:rPr>
        <w:t xml:space="preserve">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0961F1" w:rsidRPr="000961F1" w:rsidRDefault="000961F1" w:rsidP="000961F1">
      <w:pPr>
        <w:pStyle w:val="ConsPlusNormal"/>
        <w:jc w:val="both"/>
      </w:pPr>
    </w:p>
    <w:p w:rsidR="000961F1" w:rsidRPr="001C0C5D" w:rsidRDefault="000961F1" w:rsidP="000961F1">
      <w:pPr>
        <w:pStyle w:val="ConsPlusNormal"/>
        <w:ind w:firstLine="540"/>
        <w:jc w:val="both"/>
        <w:outlineLvl w:val="0"/>
        <w:rPr>
          <w:b/>
        </w:rPr>
      </w:pPr>
      <w:r w:rsidRPr="001C0C5D">
        <w:rPr>
          <w:b/>
        </w:rPr>
        <w:t>Статья 282.3. Финансирование экстремистской деятельности</w:t>
      </w:r>
    </w:p>
    <w:p w:rsidR="000961F1" w:rsidRPr="000961F1" w:rsidRDefault="000961F1" w:rsidP="000961F1">
      <w:pPr>
        <w:pStyle w:val="ConsPlusNormal"/>
        <w:ind w:firstLine="540"/>
        <w:jc w:val="both"/>
      </w:pPr>
      <w:r w:rsidRPr="001C0C5D">
        <w:rPr>
          <w:b/>
        </w:rPr>
        <w:t>1.</w:t>
      </w:r>
      <w:r w:rsidR="001C0C5D">
        <w:rPr>
          <w:b/>
        </w:rPr>
        <w:t> </w:t>
      </w:r>
      <w:r w:rsidRPr="000961F1">
        <w:t>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0961F1" w:rsidRPr="00AA2FD5" w:rsidRDefault="000961F1" w:rsidP="000961F1">
      <w:pPr>
        <w:pStyle w:val="ConsPlusNormal"/>
        <w:ind w:firstLine="540"/>
        <w:jc w:val="both"/>
        <w:rPr>
          <w:b/>
        </w:rPr>
      </w:pPr>
      <w:proofErr w:type="gramStart"/>
      <w:r w:rsidRPr="00AA2FD5">
        <w:rPr>
          <w:b/>
        </w:rP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двухсот часов, либо исправительными работами на срок от одного года до</w:t>
      </w:r>
      <w:proofErr w:type="gramEnd"/>
      <w:r w:rsidRPr="00AA2FD5">
        <w:rPr>
          <w:b/>
        </w:rPr>
        <w:t xml:space="preserve"> двух лет, либо лишением свободы на срок до трех лет.</w:t>
      </w:r>
    </w:p>
    <w:p w:rsidR="000961F1" w:rsidRPr="000961F1" w:rsidRDefault="000961F1" w:rsidP="000961F1">
      <w:pPr>
        <w:pStyle w:val="ConsPlusNormal"/>
        <w:ind w:firstLine="540"/>
        <w:jc w:val="both"/>
      </w:pPr>
      <w:r w:rsidRPr="00AA2FD5">
        <w:rPr>
          <w:b/>
        </w:rPr>
        <w:t>2.</w:t>
      </w:r>
      <w:r w:rsidR="00AA2FD5">
        <w:rPr>
          <w:b/>
        </w:rPr>
        <w:t> </w:t>
      </w:r>
      <w:r w:rsidRPr="000961F1">
        <w:t>Те же деяния, совершенные лицом с использованием своего служебного положения, -</w:t>
      </w:r>
    </w:p>
    <w:p w:rsidR="000961F1" w:rsidRPr="00AA2FD5" w:rsidRDefault="000961F1" w:rsidP="000961F1">
      <w:pPr>
        <w:pStyle w:val="ConsPlusNormal"/>
        <w:ind w:firstLine="540"/>
        <w:jc w:val="both"/>
        <w:rPr>
          <w:b/>
        </w:rPr>
      </w:pPr>
      <w:proofErr w:type="gramStart"/>
      <w:r w:rsidRPr="00AA2FD5">
        <w:rPr>
          <w:b/>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w:t>
      </w:r>
      <w:proofErr w:type="gramEnd"/>
      <w:r w:rsidRPr="00AA2FD5">
        <w:rPr>
          <w:b/>
        </w:rPr>
        <w:t xml:space="preserve"> одного года до двух лет, либо лишением свободы на срок до шести лет.</w:t>
      </w:r>
    </w:p>
    <w:p w:rsidR="000961F1" w:rsidRPr="000961F1" w:rsidRDefault="000961F1" w:rsidP="000961F1">
      <w:pPr>
        <w:pStyle w:val="ConsPlusNormal"/>
        <w:ind w:firstLine="540"/>
        <w:jc w:val="both"/>
      </w:pPr>
      <w:r w:rsidRPr="00AA2FD5">
        <w:rPr>
          <w:i/>
          <w:sz w:val="24"/>
          <w:szCs w:val="24"/>
        </w:rPr>
        <w:t>Примечание. Лицо, совершившее преступление, предусмотренное настоящей</w:t>
      </w:r>
      <w:r w:rsidRPr="000961F1">
        <w:t xml:space="preserve"> </w:t>
      </w:r>
      <w:r w:rsidRPr="00AA2FD5">
        <w:rPr>
          <w:i/>
          <w:sz w:val="24"/>
          <w:szCs w:val="24"/>
        </w:rPr>
        <w:t xml:space="preserve">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w:t>
      </w:r>
      <w:proofErr w:type="gramStart"/>
      <w:r w:rsidRPr="00AA2FD5">
        <w:rPr>
          <w:i/>
          <w:sz w:val="24"/>
          <w:szCs w:val="24"/>
        </w:rPr>
        <w:t>обеспечения</w:t>
      </w:r>
      <w:proofErr w:type="gramEnd"/>
      <w:r w:rsidRPr="00AA2FD5">
        <w:rPr>
          <w:i/>
          <w:sz w:val="24"/>
          <w:szCs w:val="24"/>
        </w:rPr>
        <w:t xml:space="preserve">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r w:rsidRPr="000961F1">
        <w:t>.</w:t>
      </w:r>
    </w:p>
    <w:p w:rsidR="000961F1" w:rsidRPr="000961F1" w:rsidRDefault="000961F1" w:rsidP="00C61173">
      <w:pPr>
        <w:spacing w:after="0" w:line="240" w:lineRule="auto"/>
        <w:ind w:firstLine="709"/>
        <w:jc w:val="both"/>
        <w:rPr>
          <w:rFonts w:ascii="Times New Roman" w:hAnsi="Times New Roman" w:cs="Times New Roman"/>
          <w:sz w:val="28"/>
          <w:szCs w:val="28"/>
        </w:rPr>
      </w:pPr>
    </w:p>
    <w:sectPr w:rsidR="000961F1" w:rsidRPr="000961F1" w:rsidSect="006113D2">
      <w:pgSz w:w="11906" w:h="16838"/>
      <w:pgMar w:top="851" w:right="566" w:bottom="851"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FC7" w:rsidRDefault="003D3FC7" w:rsidP="00C61173">
      <w:pPr>
        <w:spacing w:after="0" w:line="240" w:lineRule="auto"/>
      </w:pPr>
      <w:r>
        <w:separator/>
      </w:r>
    </w:p>
  </w:endnote>
  <w:endnote w:type="continuationSeparator" w:id="0">
    <w:p w:rsidR="003D3FC7" w:rsidRDefault="003D3FC7" w:rsidP="00C61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FC7" w:rsidRDefault="003D3FC7" w:rsidP="00C61173">
      <w:pPr>
        <w:spacing w:after="0" w:line="240" w:lineRule="auto"/>
      </w:pPr>
      <w:r>
        <w:separator/>
      </w:r>
    </w:p>
  </w:footnote>
  <w:footnote w:type="continuationSeparator" w:id="0">
    <w:p w:rsidR="003D3FC7" w:rsidRDefault="003D3FC7" w:rsidP="00C61173">
      <w:pPr>
        <w:spacing w:after="0" w:line="240" w:lineRule="auto"/>
      </w:pPr>
      <w:r>
        <w:continuationSeparator/>
      </w:r>
    </w:p>
  </w:footnote>
  <w:footnote w:id="1">
    <w:p w:rsidR="00763C2E" w:rsidRPr="00A456E2" w:rsidRDefault="00763C2E" w:rsidP="00A76766">
      <w:pPr>
        <w:pStyle w:val="a4"/>
        <w:jc w:val="both"/>
        <w:rPr>
          <w:sz w:val="18"/>
          <w:szCs w:val="18"/>
        </w:rPr>
      </w:pPr>
      <w:r w:rsidRPr="00057153">
        <w:rPr>
          <w:rStyle w:val="a6"/>
        </w:rPr>
        <w:footnoteRef/>
      </w:r>
      <w:r w:rsidRPr="006113D2">
        <w:rPr>
          <w:sz w:val="18"/>
          <w:szCs w:val="18"/>
        </w:rPr>
        <w:t> </w:t>
      </w:r>
      <w:r w:rsidRPr="006113D2">
        <w:rPr>
          <w:rFonts w:ascii="Times New Roman" w:hAnsi="Times New Roman" w:cs="Times New Roman"/>
          <w:sz w:val="18"/>
          <w:szCs w:val="18"/>
        </w:rPr>
        <w:t xml:space="preserve">Под иными действиями, следует понимать действия, сопоставимые по последствиям </w:t>
      </w:r>
      <w:proofErr w:type="gramStart"/>
      <w:r w:rsidRPr="006113D2">
        <w:rPr>
          <w:rFonts w:ascii="Times New Roman" w:hAnsi="Times New Roman" w:cs="Times New Roman"/>
          <w:sz w:val="18"/>
          <w:szCs w:val="18"/>
        </w:rPr>
        <w:t>со</w:t>
      </w:r>
      <w:proofErr w:type="gramEnd"/>
      <w:r w:rsidRPr="006113D2">
        <w:rPr>
          <w:rFonts w:ascii="Times New Roman" w:hAnsi="Times New Roman" w:cs="Times New Roman"/>
          <w:sz w:val="18"/>
          <w:szCs w:val="18"/>
        </w:rPr>
        <w:t xml:space="preserve"> взрывом или поджогом, например устройство аварий на объектах жизнеобеспечения; разрушение транспортных коммуникаций; заражение источников питьевого водоснабжения и продуктов питания; распространение болезнетворных микробов, способных вызвать эпидемию или эпизоотию; радиоактивное, химическое, биологическое (бактериологическое) и иное заражение местности; </w:t>
      </w:r>
      <w:proofErr w:type="gramStart"/>
      <w:r w:rsidRPr="006113D2">
        <w:rPr>
          <w:rFonts w:ascii="Times New Roman" w:hAnsi="Times New Roman" w:cs="Times New Roman"/>
          <w:sz w:val="18"/>
          <w:szCs w:val="18"/>
        </w:rPr>
        <w:t>вооруженное нападение на населенные пункты, обстрелы жилых домов, школ, больниц, административных зданий, мест дислокации (расположения) военнослужащих или сотрудников правоохранительных органов; захват и (или) разрушение зданий, вокзалов, портов, культурных или религиозных сооружений</w:t>
      </w:r>
      <w:r w:rsidR="00A456E2">
        <w:rPr>
          <w:rFonts w:ascii="Times New Roman" w:hAnsi="Times New Roman" w:cs="Times New Roman"/>
          <w:sz w:val="18"/>
          <w:szCs w:val="18"/>
        </w:rPr>
        <w:t>.</w:t>
      </w:r>
      <w:proofErr w:type="gramEnd"/>
      <w:r w:rsidR="00A456E2">
        <w:rPr>
          <w:rFonts w:ascii="Times New Roman" w:hAnsi="Times New Roman" w:cs="Times New Roman"/>
          <w:sz w:val="18"/>
          <w:szCs w:val="18"/>
        </w:rPr>
        <w:t>//</w:t>
      </w:r>
      <w:r w:rsidR="00A456E2" w:rsidRPr="00A456E2">
        <w:rPr>
          <w:rFonts w:ascii="Times New Roman" w:hAnsi="Times New Roman" w:cs="Times New Roman"/>
          <w:sz w:val="18"/>
          <w:szCs w:val="18"/>
        </w:rPr>
        <w:t xml:space="preserve"> </w:t>
      </w:r>
      <w:r w:rsidRPr="00A456E2">
        <w:rPr>
          <w:rFonts w:ascii="Times New Roman" w:hAnsi="Times New Roman" w:cs="Times New Roman"/>
          <w:sz w:val="18"/>
          <w:szCs w:val="18"/>
        </w:rPr>
        <w:t>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r w:rsidR="00A456E2" w:rsidRPr="00A456E2">
        <w:rPr>
          <w:rFonts w:ascii="Times New Roman" w:hAnsi="Times New Roman" w:cs="Times New Roman"/>
          <w:sz w:val="18"/>
          <w:szCs w:val="18"/>
        </w:rPr>
        <w:t xml:space="preserve"> </w:t>
      </w:r>
      <w:r w:rsidR="00A456E2" w:rsidRPr="00A456E2">
        <w:rPr>
          <w:rFonts w:ascii="Times New Roman" w:hAnsi="Times New Roman" w:cs="Times New Roman"/>
          <w:sz w:val="18"/>
          <w:szCs w:val="18"/>
        </w:rPr>
        <w:noBreakHyphen/>
        <w:t xml:space="preserve">  </w:t>
      </w:r>
      <w:r w:rsidRPr="00A456E2">
        <w:rPr>
          <w:rFonts w:ascii="Times New Roman" w:hAnsi="Times New Roman" w:cs="Times New Roman"/>
          <w:sz w:val="18"/>
          <w:szCs w:val="18"/>
        </w:rPr>
        <w:t>Система Консультант-плюс.</w:t>
      </w:r>
    </w:p>
  </w:footnote>
  <w:footnote w:id="2">
    <w:p w:rsidR="00763C2E" w:rsidRPr="00A456E2" w:rsidRDefault="00763C2E" w:rsidP="00A456E2">
      <w:pPr>
        <w:pStyle w:val="a4"/>
        <w:spacing w:before="60"/>
        <w:jc w:val="both"/>
        <w:rPr>
          <w:sz w:val="18"/>
          <w:szCs w:val="18"/>
        </w:rPr>
      </w:pPr>
      <w:r w:rsidRPr="00057153">
        <w:rPr>
          <w:rStyle w:val="a6"/>
        </w:rPr>
        <w:footnoteRef/>
      </w:r>
      <w:r w:rsidRPr="006113D2">
        <w:rPr>
          <w:rFonts w:ascii="Times New Roman" w:hAnsi="Times New Roman" w:cs="Times New Roman"/>
          <w:sz w:val="18"/>
          <w:szCs w:val="18"/>
        </w:rPr>
        <w:t> Устрашающими население могут быть признаны такие действия, которые по своему характеру способны вызвать страх у людей за свою жизнь и здоровье, безопасность близких, сохранность имущества и т.п.</w:t>
      </w:r>
      <w:r w:rsidR="00A456E2">
        <w:rPr>
          <w:rFonts w:ascii="Times New Roman" w:hAnsi="Times New Roman" w:cs="Times New Roman"/>
          <w:sz w:val="18"/>
          <w:szCs w:val="18"/>
        </w:rPr>
        <w:t xml:space="preserve">// </w:t>
      </w:r>
      <w:r w:rsidRPr="00A456E2">
        <w:rPr>
          <w:rFonts w:ascii="Times New Roman" w:hAnsi="Times New Roman" w:cs="Times New Roman"/>
          <w:sz w:val="18"/>
          <w:szCs w:val="18"/>
        </w:rPr>
        <w:t>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r w:rsidR="00A456E2">
        <w:rPr>
          <w:rFonts w:ascii="Times New Roman" w:hAnsi="Times New Roman" w:cs="Times New Roman"/>
          <w:sz w:val="18"/>
          <w:szCs w:val="18"/>
        </w:rPr>
        <w:t xml:space="preserve"> </w:t>
      </w:r>
      <w:r w:rsidR="00A456E2">
        <w:rPr>
          <w:rFonts w:ascii="Times New Roman" w:hAnsi="Times New Roman" w:cs="Times New Roman"/>
          <w:sz w:val="18"/>
          <w:szCs w:val="18"/>
        </w:rPr>
        <w:noBreakHyphen/>
        <w:t xml:space="preserve"> </w:t>
      </w:r>
      <w:r w:rsidRPr="00A456E2">
        <w:rPr>
          <w:rFonts w:ascii="Times New Roman" w:hAnsi="Times New Roman" w:cs="Times New Roman"/>
          <w:sz w:val="18"/>
          <w:szCs w:val="18"/>
        </w:rPr>
        <w:t xml:space="preserve"> Система Консультант-плюс.</w:t>
      </w:r>
    </w:p>
  </w:footnote>
  <w:footnote w:id="3">
    <w:p w:rsidR="00763C2E" w:rsidRPr="00A456E2" w:rsidRDefault="00763C2E" w:rsidP="00A456E2">
      <w:pPr>
        <w:pStyle w:val="a4"/>
        <w:spacing w:before="60"/>
        <w:jc w:val="both"/>
        <w:rPr>
          <w:sz w:val="18"/>
          <w:szCs w:val="18"/>
        </w:rPr>
      </w:pPr>
      <w:r w:rsidRPr="00057153">
        <w:rPr>
          <w:rStyle w:val="a6"/>
        </w:rPr>
        <w:footnoteRef/>
      </w:r>
      <w:r w:rsidRPr="006113D2">
        <w:rPr>
          <w:rFonts w:ascii="Times New Roman" w:hAnsi="Times New Roman" w:cs="Times New Roman"/>
          <w:sz w:val="18"/>
          <w:szCs w:val="18"/>
        </w:rPr>
        <w:t> Под организованной группой понимается устойчивая группа из двух и более лиц, заранее объединившихся для совершения одного или нескольких преступлений. Об устойчивости организованной группы могут свидетельствовать большой временной промежуток ее существования, неоднократность совершения преступлений членами группы, их техническая оснащенность и распределение ролей между ними, длительность подготовки даже одного преступления, а также иные обстоятельства (например, специальная подготовка участников организованной группы</w:t>
      </w:r>
      <w:r w:rsidRPr="00A456E2">
        <w:rPr>
          <w:rFonts w:ascii="Times New Roman" w:hAnsi="Times New Roman" w:cs="Times New Roman"/>
          <w:sz w:val="18"/>
          <w:szCs w:val="18"/>
        </w:rPr>
        <w:t>).</w:t>
      </w:r>
      <w:r w:rsidR="00A456E2" w:rsidRPr="00A456E2">
        <w:rPr>
          <w:rFonts w:ascii="Times New Roman" w:hAnsi="Times New Roman" w:cs="Times New Roman"/>
          <w:sz w:val="18"/>
          <w:szCs w:val="18"/>
        </w:rPr>
        <w:t xml:space="preserve">// </w:t>
      </w:r>
      <w:r w:rsidRPr="00A456E2">
        <w:rPr>
          <w:rFonts w:ascii="Times New Roman" w:hAnsi="Times New Roman" w:cs="Times New Roman"/>
          <w:sz w:val="18"/>
          <w:szCs w:val="18"/>
        </w:rPr>
        <w:t>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r w:rsidR="00A456E2" w:rsidRPr="00A456E2">
        <w:rPr>
          <w:rFonts w:ascii="Times New Roman" w:hAnsi="Times New Roman" w:cs="Times New Roman"/>
          <w:sz w:val="18"/>
          <w:szCs w:val="18"/>
        </w:rPr>
        <w:t xml:space="preserve"> </w:t>
      </w:r>
      <w:r w:rsidR="00A456E2" w:rsidRPr="00A456E2">
        <w:rPr>
          <w:rFonts w:ascii="Times New Roman" w:hAnsi="Times New Roman" w:cs="Times New Roman"/>
          <w:sz w:val="18"/>
          <w:szCs w:val="18"/>
        </w:rPr>
        <w:noBreakHyphen/>
      </w:r>
      <w:r w:rsidRPr="00A456E2">
        <w:rPr>
          <w:rFonts w:ascii="Times New Roman" w:hAnsi="Times New Roman" w:cs="Times New Roman"/>
          <w:sz w:val="18"/>
          <w:szCs w:val="18"/>
        </w:rPr>
        <w:t xml:space="preserve"> Система Консультант-плюс.</w:t>
      </w:r>
    </w:p>
  </w:footnote>
  <w:footnote w:id="4">
    <w:p w:rsidR="00763C2E" w:rsidRPr="00A456E2" w:rsidRDefault="00763C2E" w:rsidP="00A456E2">
      <w:pPr>
        <w:pStyle w:val="a4"/>
        <w:spacing w:before="60"/>
        <w:jc w:val="both"/>
        <w:rPr>
          <w:sz w:val="18"/>
          <w:szCs w:val="18"/>
        </w:rPr>
      </w:pPr>
      <w:r w:rsidRPr="00057153">
        <w:rPr>
          <w:rStyle w:val="a6"/>
        </w:rPr>
        <w:footnoteRef/>
      </w:r>
      <w:r w:rsidRPr="006113D2">
        <w:rPr>
          <w:sz w:val="18"/>
          <w:szCs w:val="18"/>
        </w:rPr>
        <w:t> </w:t>
      </w:r>
      <w:r w:rsidRPr="006113D2">
        <w:rPr>
          <w:rFonts w:ascii="Times New Roman" w:hAnsi="Times New Roman" w:cs="Times New Roman"/>
          <w:sz w:val="18"/>
          <w:szCs w:val="18"/>
        </w:rPr>
        <w:t>Решая вопрос о том, является ли ущерб значительным, следует исходить из стоимости уничтоженного имущества или затрат на восстановление поврежденного имущества, значимости этого имущества для потерпевшего, например в зависимости от рода его деятельности или материального положения либо финансово-экономического состояния юридического лица, являвшегося собственником или иным владельцем уничтоженного либо поврежденного</w:t>
      </w:r>
      <w:r w:rsidRPr="006113D2">
        <w:rPr>
          <w:sz w:val="18"/>
          <w:szCs w:val="18"/>
        </w:rPr>
        <w:t xml:space="preserve"> </w:t>
      </w:r>
      <w:r w:rsidRPr="006113D2">
        <w:rPr>
          <w:rFonts w:ascii="Times New Roman" w:hAnsi="Times New Roman" w:cs="Times New Roman"/>
          <w:sz w:val="18"/>
          <w:szCs w:val="18"/>
        </w:rPr>
        <w:t>имущества</w:t>
      </w:r>
      <w:r w:rsidRPr="00A456E2">
        <w:rPr>
          <w:rFonts w:ascii="Times New Roman" w:hAnsi="Times New Roman" w:cs="Times New Roman"/>
          <w:sz w:val="18"/>
          <w:szCs w:val="18"/>
        </w:rPr>
        <w:t>.</w:t>
      </w:r>
      <w:r w:rsidR="00A456E2" w:rsidRPr="00A456E2">
        <w:rPr>
          <w:rFonts w:ascii="Times New Roman" w:hAnsi="Times New Roman" w:cs="Times New Roman"/>
          <w:sz w:val="18"/>
          <w:szCs w:val="18"/>
        </w:rPr>
        <w:t>//</w:t>
      </w:r>
      <w:r w:rsidRPr="00A456E2">
        <w:rPr>
          <w:rFonts w:ascii="Times New Roman" w:hAnsi="Times New Roman" w:cs="Times New Roman"/>
          <w:sz w:val="18"/>
          <w:szCs w:val="18"/>
        </w:rPr>
        <w:t xml:space="preserve"> Постановление Пленума Верховного Суда РФ от 09.02.2012 №1 «О некоторых вопросах судебной практики по уголовным делам о преступлениях т</w:t>
      </w:r>
      <w:r w:rsidR="00A456E2" w:rsidRPr="00A456E2">
        <w:rPr>
          <w:rFonts w:ascii="Times New Roman" w:hAnsi="Times New Roman" w:cs="Times New Roman"/>
          <w:sz w:val="18"/>
          <w:szCs w:val="18"/>
        </w:rPr>
        <w:t xml:space="preserve">еррористической направленности» </w:t>
      </w:r>
      <w:r w:rsidR="00A456E2" w:rsidRPr="00A456E2">
        <w:rPr>
          <w:rFonts w:ascii="Times New Roman" w:hAnsi="Times New Roman" w:cs="Times New Roman"/>
          <w:sz w:val="18"/>
          <w:szCs w:val="18"/>
        </w:rPr>
        <w:noBreakHyphen/>
        <w:t xml:space="preserve"> </w:t>
      </w:r>
      <w:r w:rsidRPr="00A456E2">
        <w:rPr>
          <w:rFonts w:ascii="Times New Roman" w:hAnsi="Times New Roman" w:cs="Times New Roman"/>
          <w:sz w:val="18"/>
          <w:szCs w:val="18"/>
        </w:rPr>
        <w:t xml:space="preserve"> Система Консультант-плюс.</w:t>
      </w:r>
    </w:p>
  </w:footnote>
  <w:footnote w:id="5">
    <w:p w:rsidR="00763C2E" w:rsidRPr="00444A9E" w:rsidRDefault="00763C2E" w:rsidP="00A456E2">
      <w:pPr>
        <w:pStyle w:val="a4"/>
        <w:spacing w:before="60"/>
        <w:jc w:val="both"/>
        <w:rPr>
          <w:sz w:val="18"/>
          <w:szCs w:val="18"/>
        </w:rPr>
      </w:pPr>
      <w:r w:rsidRPr="00057153">
        <w:rPr>
          <w:rStyle w:val="a6"/>
        </w:rPr>
        <w:footnoteRef/>
      </w:r>
      <w:r w:rsidR="00057153">
        <w:rPr>
          <w:rStyle w:val="a6"/>
        </w:rPr>
        <w:t> </w:t>
      </w:r>
      <w:r w:rsidRPr="006113D2">
        <w:rPr>
          <w:rFonts w:ascii="Times New Roman" w:hAnsi="Times New Roman" w:cs="Times New Roman"/>
          <w:sz w:val="18"/>
          <w:szCs w:val="18"/>
        </w:rPr>
        <w:t xml:space="preserve">К иным тяжким последствиям могут относиться, в частности, причинение тяжкого вреда здоровью хотя бы одному человеку, средней тяжести вреда здоровью двум и более лицам, дезорганизация деятельности органов государственной власти и местного самоуправления; длительное нарушение работы предприятия (предприятий) и (или) учреждения (учреждений) независимо от их ведомственной принадлежности, формы собственности, организационно-правовой формы; </w:t>
      </w:r>
      <w:proofErr w:type="gramStart"/>
      <w:r w:rsidRPr="006113D2">
        <w:rPr>
          <w:rFonts w:ascii="Times New Roman" w:hAnsi="Times New Roman" w:cs="Times New Roman"/>
          <w:sz w:val="18"/>
          <w:szCs w:val="18"/>
        </w:rPr>
        <w:t>существенное ухудшение экологической обстановки (например, деградация земель,</w:t>
      </w:r>
      <w:r w:rsidRPr="00763C2E">
        <w:rPr>
          <w:rFonts w:ascii="Times New Roman" w:hAnsi="Times New Roman" w:cs="Times New Roman"/>
        </w:rPr>
        <w:t xml:space="preserve"> </w:t>
      </w:r>
      <w:r w:rsidRPr="006113D2">
        <w:rPr>
          <w:rFonts w:ascii="Times New Roman" w:hAnsi="Times New Roman" w:cs="Times New Roman"/>
          <w:sz w:val="18"/>
          <w:szCs w:val="18"/>
        </w:rPr>
        <w:t>загрязнение поверхностных и внутренних вод, атмосферы, морской среды и иные негативные изменения окружающей среды, препятствующие ее сохранению и правомерному использованию, устранение последствий которых требует длительного времени</w:t>
      </w:r>
      <w:r w:rsidR="00A456E2">
        <w:rPr>
          <w:rFonts w:ascii="Times New Roman" w:hAnsi="Times New Roman" w:cs="Times New Roman"/>
          <w:sz w:val="18"/>
          <w:szCs w:val="18"/>
        </w:rPr>
        <w:t xml:space="preserve"> и больших материальных затрат</w:t>
      </w:r>
      <w:r w:rsidR="00A456E2" w:rsidRPr="00444A9E">
        <w:rPr>
          <w:rFonts w:ascii="Times New Roman" w:hAnsi="Times New Roman" w:cs="Times New Roman"/>
          <w:sz w:val="18"/>
          <w:szCs w:val="18"/>
        </w:rPr>
        <w:t>)//</w:t>
      </w:r>
      <w:r w:rsidRPr="00444A9E">
        <w:rPr>
          <w:rFonts w:ascii="Times New Roman" w:hAnsi="Times New Roman" w:cs="Times New Roman"/>
          <w:sz w:val="18"/>
          <w:szCs w:val="18"/>
        </w:rPr>
        <w:t xml:space="preserve"> 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 </w:t>
      </w:r>
      <w:r w:rsidR="00444A9E" w:rsidRPr="00444A9E">
        <w:rPr>
          <w:rFonts w:ascii="Times New Roman" w:hAnsi="Times New Roman" w:cs="Times New Roman"/>
          <w:sz w:val="18"/>
          <w:szCs w:val="18"/>
        </w:rPr>
        <w:noBreakHyphen/>
        <w:t xml:space="preserve"> </w:t>
      </w:r>
      <w:r w:rsidRPr="00444A9E">
        <w:rPr>
          <w:rFonts w:ascii="Times New Roman" w:hAnsi="Times New Roman" w:cs="Times New Roman"/>
          <w:sz w:val="18"/>
          <w:szCs w:val="18"/>
        </w:rPr>
        <w:t>Система Консультант-плюс.</w:t>
      </w:r>
      <w:proofErr w:type="gramEnd"/>
    </w:p>
  </w:footnote>
  <w:footnote w:id="6">
    <w:p w:rsidR="00303711" w:rsidRPr="00444A9E" w:rsidRDefault="00303711" w:rsidP="00303711">
      <w:pPr>
        <w:pStyle w:val="a4"/>
        <w:jc w:val="both"/>
        <w:rPr>
          <w:sz w:val="18"/>
          <w:szCs w:val="18"/>
        </w:rPr>
      </w:pPr>
      <w:r w:rsidRPr="00444A9E">
        <w:rPr>
          <w:rStyle w:val="a6"/>
        </w:rPr>
        <w:footnoteRef/>
      </w:r>
      <w:r w:rsidRPr="006113D2">
        <w:rPr>
          <w:rFonts w:ascii="Times New Roman" w:hAnsi="Times New Roman" w:cs="Times New Roman"/>
          <w:sz w:val="18"/>
          <w:szCs w:val="18"/>
        </w:rPr>
        <w:t> </w:t>
      </w:r>
      <w:proofErr w:type="gramStart"/>
      <w:r w:rsidRPr="006113D2">
        <w:rPr>
          <w:rFonts w:ascii="Times New Roman" w:hAnsi="Times New Roman" w:cs="Times New Roman"/>
          <w:sz w:val="18"/>
          <w:szCs w:val="18"/>
        </w:rPr>
        <w:t>Под вооружением понимается снабжение лиц, участвующих в террористической деятельности, оружием, боеприпасами, взрывчатыми веществами и взрывными устройствами, радиоактивными веществами, ядерными материалами, боевой техникой и т.п. в целях совершения хотя бы одного из преступлен</w:t>
      </w:r>
      <w:r w:rsidR="00444A9E">
        <w:rPr>
          <w:rFonts w:ascii="Times New Roman" w:hAnsi="Times New Roman" w:cs="Times New Roman"/>
          <w:sz w:val="18"/>
          <w:szCs w:val="18"/>
        </w:rPr>
        <w:t xml:space="preserve">ий, перечисленных в этой </w:t>
      </w:r>
      <w:r w:rsidR="00444A9E" w:rsidRPr="00444A9E">
        <w:rPr>
          <w:rFonts w:ascii="Times New Roman" w:hAnsi="Times New Roman" w:cs="Times New Roman"/>
          <w:sz w:val="18"/>
          <w:szCs w:val="18"/>
        </w:rPr>
        <w:t>статье//</w:t>
      </w:r>
      <w:r w:rsidRPr="00444A9E">
        <w:rPr>
          <w:rFonts w:ascii="Times New Roman" w:hAnsi="Times New Roman" w:cs="Times New Roman"/>
          <w:sz w:val="18"/>
          <w:szCs w:val="18"/>
        </w:rPr>
        <w:t xml:space="preserve"> 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proofErr w:type="gramEnd"/>
      <w:r w:rsidRPr="00444A9E">
        <w:rPr>
          <w:rFonts w:ascii="Times New Roman" w:hAnsi="Times New Roman" w:cs="Times New Roman"/>
          <w:sz w:val="18"/>
          <w:szCs w:val="18"/>
        </w:rPr>
        <w:t xml:space="preserve"> </w:t>
      </w:r>
      <w:r w:rsidR="00444A9E" w:rsidRPr="00444A9E">
        <w:rPr>
          <w:rFonts w:ascii="Times New Roman" w:hAnsi="Times New Roman" w:cs="Times New Roman"/>
          <w:sz w:val="18"/>
          <w:szCs w:val="18"/>
        </w:rPr>
        <w:noBreakHyphen/>
        <w:t xml:space="preserve"> </w:t>
      </w:r>
      <w:r w:rsidRPr="00444A9E">
        <w:rPr>
          <w:rFonts w:ascii="Times New Roman" w:hAnsi="Times New Roman" w:cs="Times New Roman"/>
          <w:sz w:val="18"/>
          <w:szCs w:val="18"/>
        </w:rPr>
        <w:t>Система Консультант-плюс.</w:t>
      </w:r>
    </w:p>
  </w:footnote>
  <w:footnote w:id="7">
    <w:p w:rsidR="00303711" w:rsidRPr="00444A9E" w:rsidRDefault="00303711" w:rsidP="00444A9E">
      <w:pPr>
        <w:pStyle w:val="a4"/>
        <w:spacing w:before="60"/>
        <w:jc w:val="both"/>
        <w:rPr>
          <w:rFonts w:ascii="Times New Roman" w:hAnsi="Times New Roman" w:cs="Times New Roman"/>
          <w:sz w:val="18"/>
          <w:szCs w:val="18"/>
        </w:rPr>
      </w:pPr>
      <w:r w:rsidRPr="00444A9E">
        <w:rPr>
          <w:rStyle w:val="a6"/>
        </w:rPr>
        <w:footnoteRef/>
      </w:r>
      <w:r w:rsidR="001C76F3" w:rsidRPr="006113D2">
        <w:rPr>
          <w:rFonts w:ascii="Times New Roman" w:hAnsi="Times New Roman" w:cs="Times New Roman"/>
          <w:sz w:val="18"/>
          <w:szCs w:val="18"/>
        </w:rPr>
        <w:t> </w:t>
      </w:r>
      <w:r w:rsidRPr="006113D2">
        <w:rPr>
          <w:rFonts w:ascii="Times New Roman" w:hAnsi="Times New Roman" w:cs="Times New Roman"/>
          <w:sz w:val="18"/>
          <w:szCs w:val="18"/>
        </w:rPr>
        <w:t>Подготовка лиц в целях совершения преступлений заключается в обучении правилам обращения с оружием, боеприпасами, взрывными устройствами, средствами связи, правилам ведения боевых действий, а также в проведении соответствующих инструктажей, тренировок, стрельб, учений и т.п</w:t>
      </w:r>
      <w:r w:rsidRPr="00444A9E">
        <w:rPr>
          <w:rFonts w:ascii="Times New Roman" w:hAnsi="Times New Roman" w:cs="Times New Roman"/>
          <w:sz w:val="18"/>
          <w:szCs w:val="18"/>
        </w:rPr>
        <w:t>.</w:t>
      </w:r>
      <w:r w:rsidR="00444A9E" w:rsidRPr="00444A9E">
        <w:rPr>
          <w:rFonts w:ascii="Times New Roman" w:hAnsi="Times New Roman" w:cs="Times New Roman"/>
          <w:sz w:val="18"/>
          <w:szCs w:val="18"/>
        </w:rPr>
        <w:t xml:space="preserve">// </w:t>
      </w:r>
      <w:r w:rsidR="001C76F3" w:rsidRPr="00444A9E">
        <w:rPr>
          <w:rFonts w:ascii="Times New Roman" w:hAnsi="Times New Roman" w:cs="Times New Roman"/>
          <w:sz w:val="18"/>
          <w:szCs w:val="18"/>
        </w:rPr>
        <w:t>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r w:rsidR="00444A9E" w:rsidRPr="00444A9E">
        <w:rPr>
          <w:rFonts w:ascii="Times New Roman" w:hAnsi="Times New Roman" w:cs="Times New Roman"/>
          <w:sz w:val="18"/>
          <w:szCs w:val="18"/>
        </w:rPr>
        <w:t xml:space="preserve"> </w:t>
      </w:r>
      <w:r w:rsidR="00444A9E" w:rsidRPr="00444A9E">
        <w:rPr>
          <w:rFonts w:ascii="Times New Roman" w:hAnsi="Times New Roman" w:cs="Times New Roman"/>
          <w:sz w:val="18"/>
          <w:szCs w:val="18"/>
        </w:rPr>
        <w:noBreakHyphen/>
      </w:r>
      <w:r w:rsidR="001C76F3" w:rsidRPr="00444A9E">
        <w:rPr>
          <w:rFonts w:ascii="Times New Roman" w:hAnsi="Times New Roman" w:cs="Times New Roman"/>
          <w:sz w:val="18"/>
          <w:szCs w:val="18"/>
        </w:rPr>
        <w:t xml:space="preserve"> Система Консультант-плюс.</w:t>
      </w:r>
    </w:p>
  </w:footnote>
  <w:footnote w:id="8">
    <w:p w:rsidR="001C76F3" w:rsidRPr="0038110E" w:rsidRDefault="001C76F3" w:rsidP="00BF15DB">
      <w:pPr>
        <w:pStyle w:val="a4"/>
        <w:jc w:val="both"/>
        <w:rPr>
          <w:sz w:val="18"/>
          <w:szCs w:val="18"/>
        </w:rPr>
      </w:pPr>
      <w:r w:rsidRPr="0038110E">
        <w:rPr>
          <w:rStyle w:val="a6"/>
        </w:rPr>
        <w:footnoteRef/>
      </w:r>
      <w:r w:rsidRPr="006113D2">
        <w:rPr>
          <w:rFonts w:ascii="Times New Roman" w:hAnsi="Times New Roman" w:cs="Times New Roman"/>
          <w:sz w:val="18"/>
          <w:szCs w:val="18"/>
        </w:rPr>
        <w:t> </w:t>
      </w:r>
      <w:proofErr w:type="gramStart"/>
      <w:r w:rsidRPr="006113D2">
        <w:rPr>
          <w:rFonts w:ascii="Times New Roman" w:hAnsi="Times New Roman" w:cs="Times New Roman"/>
          <w:sz w:val="18"/>
          <w:szCs w:val="18"/>
        </w:rPr>
        <w:t>К лицам, использующим свое служебное положение, следует относить как должностных лиц, так и государственных служащих и служащих органов местного самоуправления, не относящихся к числу должностных лиц, а также лиц, постоянно, временно либо по специальному полномочию выполняющих организационно-распорядительные или административно-хозяйственные функции в коммерческой организации независимо от формы собственности или в некоммерческой организации, не являющейся государственным или муниципальным учреждением.</w:t>
      </w:r>
      <w:proofErr w:type="gramEnd"/>
      <w:r w:rsidR="0038110E">
        <w:rPr>
          <w:rFonts w:ascii="Times New Roman" w:hAnsi="Times New Roman" w:cs="Times New Roman"/>
          <w:sz w:val="18"/>
          <w:szCs w:val="18"/>
        </w:rPr>
        <w:t xml:space="preserve"> </w:t>
      </w:r>
      <w:r w:rsidRPr="006113D2">
        <w:rPr>
          <w:rFonts w:ascii="Times New Roman" w:hAnsi="Times New Roman" w:cs="Times New Roman"/>
          <w:sz w:val="18"/>
          <w:szCs w:val="18"/>
        </w:rPr>
        <w:t xml:space="preserve">Использование служебного положения при совершении преступлений, предусмотренных </w:t>
      </w:r>
      <w:hyperlink r:id="rId1" w:history="1">
        <w:r w:rsidRPr="006113D2">
          <w:rPr>
            <w:rFonts w:ascii="Times New Roman" w:hAnsi="Times New Roman" w:cs="Times New Roman"/>
            <w:sz w:val="18"/>
            <w:szCs w:val="18"/>
          </w:rPr>
          <w:t>статьей 205.1</w:t>
        </w:r>
      </w:hyperlink>
      <w:r w:rsidRPr="006113D2">
        <w:rPr>
          <w:rFonts w:ascii="Times New Roman" w:hAnsi="Times New Roman" w:cs="Times New Roman"/>
          <w:sz w:val="18"/>
          <w:szCs w:val="18"/>
        </w:rPr>
        <w:t xml:space="preserve"> УК РФ, выражается не только в умышленном использовании такими лицами своих служебных полномочий, но и в оказании влияния, определяемого значимостью и авторитетом занимаемой ими должности, на других лиц в целях побуждения их к совершению </w:t>
      </w:r>
      <w:r w:rsidRPr="0038110E">
        <w:rPr>
          <w:rFonts w:ascii="Times New Roman" w:hAnsi="Times New Roman" w:cs="Times New Roman"/>
          <w:sz w:val="18"/>
          <w:szCs w:val="18"/>
        </w:rPr>
        <w:t>действий, направленных на содействие террористической деятельности.</w:t>
      </w:r>
      <w:r w:rsidR="0038110E" w:rsidRPr="0038110E">
        <w:rPr>
          <w:rFonts w:ascii="Times New Roman" w:hAnsi="Times New Roman" w:cs="Times New Roman"/>
          <w:sz w:val="18"/>
          <w:szCs w:val="18"/>
        </w:rPr>
        <w:t>//</w:t>
      </w:r>
      <w:r w:rsidRPr="0038110E">
        <w:rPr>
          <w:rFonts w:ascii="Times New Roman" w:hAnsi="Times New Roman" w:cs="Times New Roman"/>
          <w:sz w:val="18"/>
          <w:szCs w:val="18"/>
        </w:rPr>
        <w:t xml:space="preserve"> 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r w:rsidR="0038110E" w:rsidRPr="0038110E">
        <w:rPr>
          <w:rFonts w:ascii="Times New Roman" w:hAnsi="Times New Roman" w:cs="Times New Roman"/>
          <w:sz w:val="18"/>
          <w:szCs w:val="18"/>
        </w:rPr>
        <w:noBreakHyphen/>
      </w:r>
      <w:r w:rsidRPr="0038110E">
        <w:rPr>
          <w:rFonts w:ascii="Times New Roman" w:hAnsi="Times New Roman" w:cs="Times New Roman"/>
          <w:sz w:val="18"/>
          <w:szCs w:val="18"/>
        </w:rPr>
        <w:t xml:space="preserve"> Система Консультант-плюс.</w:t>
      </w:r>
    </w:p>
  </w:footnote>
  <w:footnote w:id="9">
    <w:p w:rsidR="00BF15DB" w:rsidRPr="00BF15DB" w:rsidRDefault="00BF15DB" w:rsidP="00BF15DB">
      <w:pPr>
        <w:pStyle w:val="a4"/>
        <w:jc w:val="both"/>
        <w:rPr>
          <w:rFonts w:ascii="Times New Roman" w:hAnsi="Times New Roman" w:cs="Times New Roman"/>
        </w:rPr>
      </w:pPr>
      <w:r w:rsidRPr="0038110E">
        <w:rPr>
          <w:rStyle w:val="a6"/>
          <w:rFonts w:ascii="Times New Roman" w:hAnsi="Times New Roman" w:cs="Times New Roman"/>
        </w:rPr>
        <w:footnoteRef/>
      </w:r>
      <w:r w:rsidRPr="006113D2">
        <w:rPr>
          <w:rFonts w:ascii="Times New Roman" w:hAnsi="Times New Roman" w:cs="Times New Roman"/>
          <w:sz w:val="18"/>
          <w:szCs w:val="18"/>
        </w:rPr>
        <w:t xml:space="preserve"> Под публичными призывами к осуществлению террористической деятельности следует понимать выраженные в любой форме (устной, письменной, с использованием технических средств, информационно-телекоммуникационных сетей) обращения к другим лицам с целью побудить их к осуществлению террористической деятельности</w:t>
      </w:r>
      <w:r w:rsidRPr="0038110E">
        <w:rPr>
          <w:rFonts w:ascii="Times New Roman" w:hAnsi="Times New Roman" w:cs="Times New Roman"/>
          <w:sz w:val="18"/>
          <w:szCs w:val="18"/>
        </w:rPr>
        <w:t>.</w:t>
      </w:r>
      <w:r w:rsidR="0038110E" w:rsidRPr="0038110E">
        <w:rPr>
          <w:rFonts w:ascii="Times New Roman" w:hAnsi="Times New Roman" w:cs="Times New Roman"/>
          <w:sz w:val="18"/>
          <w:szCs w:val="18"/>
        </w:rPr>
        <w:t xml:space="preserve">// </w:t>
      </w:r>
      <w:r w:rsidRPr="0038110E">
        <w:rPr>
          <w:rFonts w:ascii="Times New Roman" w:hAnsi="Times New Roman" w:cs="Times New Roman"/>
          <w:sz w:val="18"/>
          <w:szCs w:val="18"/>
        </w:rPr>
        <w:t>Постановление Пленума Верховного Суда РФ от 09.02.2012 №1 «О некоторых вопросах судебной практики по уголовным делам о преступлениях те</w:t>
      </w:r>
      <w:r w:rsidR="0038110E" w:rsidRPr="0038110E">
        <w:rPr>
          <w:rFonts w:ascii="Times New Roman" w:hAnsi="Times New Roman" w:cs="Times New Roman"/>
          <w:sz w:val="18"/>
          <w:szCs w:val="18"/>
        </w:rPr>
        <w:t xml:space="preserve">ррористической направленности» </w:t>
      </w:r>
      <w:r w:rsidR="0038110E" w:rsidRPr="0038110E">
        <w:rPr>
          <w:rFonts w:ascii="Times New Roman" w:hAnsi="Times New Roman" w:cs="Times New Roman"/>
          <w:sz w:val="18"/>
          <w:szCs w:val="18"/>
        </w:rPr>
        <w:softHyphen/>
        <w:t xml:space="preserve"> </w:t>
      </w:r>
      <w:r w:rsidRPr="0038110E">
        <w:rPr>
          <w:rFonts w:ascii="Times New Roman" w:hAnsi="Times New Roman" w:cs="Times New Roman"/>
          <w:sz w:val="18"/>
          <w:szCs w:val="18"/>
        </w:rPr>
        <w:t>Система Консультант-плюс.</w:t>
      </w:r>
    </w:p>
  </w:footnote>
  <w:footnote w:id="10">
    <w:p w:rsidR="00B021A8" w:rsidRPr="005767D2" w:rsidRDefault="00B021A8" w:rsidP="00B021A8">
      <w:pPr>
        <w:pStyle w:val="a4"/>
        <w:rPr>
          <w:rFonts w:ascii="Times New Roman" w:hAnsi="Times New Roman" w:cs="Times New Roman"/>
          <w:sz w:val="18"/>
          <w:szCs w:val="18"/>
        </w:rPr>
      </w:pPr>
      <w:r>
        <w:rPr>
          <w:rStyle w:val="a6"/>
        </w:rPr>
        <w:footnoteRef/>
      </w:r>
      <w:r>
        <w:t xml:space="preserve"> </w:t>
      </w:r>
      <w:r w:rsidRPr="00B021A8">
        <w:rPr>
          <w:rFonts w:ascii="Times New Roman" w:hAnsi="Times New Roman" w:cs="Times New Roman"/>
          <w:sz w:val="18"/>
          <w:szCs w:val="18"/>
        </w:rPr>
        <w:t xml:space="preserve">Под действиями, направленными на возбуждение ненависти либо вражды, следует понимать, в частности, высказывания, обосновывающие и (или) утверждающие необходимость геноцида, массовых репрессий, депортаций, совершения иных противоправных действий, в том числе применения насилия, в отношении </w:t>
      </w:r>
      <w:r w:rsidRPr="005767D2">
        <w:rPr>
          <w:rFonts w:ascii="Times New Roman" w:hAnsi="Times New Roman" w:cs="Times New Roman"/>
          <w:sz w:val="18"/>
          <w:szCs w:val="18"/>
        </w:rPr>
        <w:t>представителей какой-либо нации, расы, приверженцев той или иной религии и других групп лиц. Критика политических организаций, идеологических и религиозных объединений, политических, идеологических или религиозных убеждений, национальных или религиозных обычаев сама по себе не должна рассматриваться как действие, направленное на возбуждение ненависти или вражды.</w:t>
      </w:r>
      <w:r w:rsidR="005767D2" w:rsidRPr="005767D2">
        <w:rPr>
          <w:rFonts w:ascii="Times New Roman" w:hAnsi="Times New Roman" w:cs="Times New Roman"/>
          <w:sz w:val="18"/>
          <w:szCs w:val="18"/>
        </w:rPr>
        <w:t xml:space="preserve">// </w:t>
      </w:r>
      <w:r w:rsidRPr="005767D2">
        <w:rPr>
          <w:rFonts w:ascii="Times New Roman" w:hAnsi="Times New Roman" w:cs="Times New Roman"/>
          <w:sz w:val="18"/>
          <w:szCs w:val="18"/>
        </w:rPr>
        <w:t>Постановление Пленума Верховного Суда РФ от 28.06.2011 №11 "О судебной практике по уголовным делам о преступлениях экстремистской направленности"</w:t>
      </w:r>
      <w:r w:rsidR="005767D2" w:rsidRPr="005767D2">
        <w:rPr>
          <w:rFonts w:ascii="Times New Roman" w:hAnsi="Times New Roman" w:cs="Times New Roman"/>
          <w:sz w:val="18"/>
          <w:szCs w:val="18"/>
        </w:rPr>
        <w:softHyphen/>
        <w:t xml:space="preserve"> Система Консультант-плюс.</w:t>
      </w:r>
    </w:p>
    <w:p w:rsidR="00B021A8" w:rsidRDefault="00B021A8">
      <w:pPr>
        <w:pStyle w:val="a4"/>
      </w:pPr>
    </w:p>
  </w:footnote>
  <w:footnote w:id="11">
    <w:p w:rsidR="007A3BB6" w:rsidRPr="005767D2" w:rsidRDefault="007A3BB6" w:rsidP="005767D2">
      <w:pPr>
        <w:pStyle w:val="a4"/>
        <w:jc w:val="both"/>
        <w:rPr>
          <w:rFonts w:ascii="Times New Roman" w:hAnsi="Times New Roman" w:cs="Times New Roman"/>
          <w:sz w:val="18"/>
          <w:szCs w:val="18"/>
        </w:rPr>
      </w:pPr>
      <w:r>
        <w:rPr>
          <w:rStyle w:val="a6"/>
        </w:rPr>
        <w:footnoteRef/>
      </w:r>
      <w:r>
        <w:t xml:space="preserve"> </w:t>
      </w:r>
      <w:r w:rsidRPr="005767D2">
        <w:rPr>
          <w:rFonts w:ascii="Times New Roman" w:hAnsi="Times New Roman" w:cs="Times New Roman"/>
          <w:sz w:val="18"/>
          <w:szCs w:val="18"/>
        </w:rPr>
        <w:t>Под участием в экстремистском сообществе надлежит понимать вхождение в состав такого сообщества и участие в подготовке к совершению одного или нескольких преступлений экстремистской направленности и (или) непосредственное совершение указанных преступлений, а также выполнение лицом функциональных обязанностей по обеспечению деятельности такого сообщества (финансирование, снабжение информацией, ведение документации и т.п.).</w:t>
      </w:r>
      <w:r w:rsidR="005767D2">
        <w:rPr>
          <w:rFonts w:ascii="Times New Roman" w:hAnsi="Times New Roman" w:cs="Times New Roman"/>
          <w:sz w:val="18"/>
          <w:szCs w:val="18"/>
        </w:rPr>
        <w:t xml:space="preserve"> </w:t>
      </w:r>
      <w:r w:rsidRPr="005767D2">
        <w:rPr>
          <w:rFonts w:ascii="Times New Roman" w:hAnsi="Times New Roman" w:cs="Times New Roman"/>
          <w:sz w:val="18"/>
          <w:szCs w:val="18"/>
        </w:rPr>
        <w:t>Преступление в форме участия лица в экстремистском сообществе считается оконченным с момента начала подготовки к совершению преступления экстремистской направленности или совершения хотя бы одного из указанных преступлений или иных конкретных действий по обеспечению деятельности экстремистского сообщества. Постановление Пленума Верховного Суда РФ от 28.06.2011 №11 "О судебной практике по уголовным делам о преступлениях экстремистской направленности"</w:t>
      </w:r>
      <w:r w:rsidR="005767D2" w:rsidRPr="005767D2">
        <w:rPr>
          <w:rFonts w:ascii="Times New Roman" w:hAnsi="Times New Roman" w:cs="Times New Roman"/>
          <w:sz w:val="18"/>
          <w:szCs w:val="18"/>
        </w:rPr>
        <w:softHyphen/>
        <w:t xml:space="preserve"> Система Консультант-плюс.</w:t>
      </w:r>
    </w:p>
  </w:footnote>
  <w:footnote w:id="12">
    <w:p w:rsidR="007A3BB6" w:rsidRPr="005767D2" w:rsidRDefault="007A3BB6" w:rsidP="005767D2">
      <w:pPr>
        <w:pStyle w:val="a4"/>
        <w:jc w:val="both"/>
        <w:rPr>
          <w:rFonts w:ascii="Times New Roman" w:hAnsi="Times New Roman" w:cs="Times New Roman"/>
          <w:sz w:val="18"/>
          <w:szCs w:val="18"/>
        </w:rPr>
      </w:pPr>
      <w:r>
        <w:rPr>
          <w:rStyle w:val="a6"/>
        </w:rPr>
        <w:footnoteRef/>
      </w:r>
      <w:r>
        <w:t xml:space="preserve"> </w:t>
      </w:r>
      <w:proofErr w:type="gramStart"/>
      <w:r w:rsidRPr="007A3BB6">
        <w:rPr>
          <w:rFonts w:ascii="Times New Roman" w:hAnsi="Times New Roman" w:cs="Times New Roman"/>
          <w:sz w:val="18"/>
          <w:szCs w:val="18"/>
        </w:rPr>
        <w:t xml:space="preserve">Под </w:t>
      </w:r>
      <w:r w:rsidRPr="005767D2">
        <w:rPr>
          <w:rFonts w:ascii="Times New Roman" w:hAnsi="Times New Roman" w:cs="Times New Roman"/>
          <w:sz w:val="18"/>
          <w:szCs w:val="18"/>
        </w:rPr>
        <w:t>организацией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следует понимать действия организационного характера, направленные на продолжение или возобновление противоправной деятельности запрещенной организации (например, созыв собраний, организация вербовки новых членов, шествий, использование банковских счетов, если это не связано</w:t>
      </w:r>
      <w:proofErr w:type="gramEnd"/>
      <w:r w:rsidRPr="005767D2">
        <w:rPr>
          <w:rFonts w:ascii="Times New Roman" w:hAnsi="Times New Roman" w:cs="Times New Roman"/>
          <w:sz w:val="18"/>
          <w:szCs w:val="18"/>
        </w:rPr>
        <w:t xml:space="preserve"> с процедурой ликвидации). Постановление Пленума Верховного Суда РФ от 28.06.2011 №11 "О судебной практике по уголовным делам о преступлениях экстремистской направленности"</w:t>
      </w:r>
      <w:r w:rsidR="005767D2" w:rsidRPr="005767D2">
        <w:rPr>
          <w:rFonts w:ascii="Times New Roman" w:hAnsi="Times New Roman" w:cs="Times New Roman"/>
          <w:sz w:val="18"/>
          <w:szCs w:val="18"/>
        </w:rPr>
        <w:softHyphen/>
        <w:t xml:space="preserve"> Система Консультант-плюс.</w:t>
      </w:r>
    </w:p>
  </w:footnote>
  <w:footnote w:id="13">
    <w:p w:rsidR="001C0C5D" w:rsidRDefault="001C0C5D" w:rsidP="005767D2">
      <w:pPr>
        <w:pStyle w:val="a4"/>
        <w:jc w:val="both"/>
      </w:pPr>
      <w:r>
        <w:rPr>
          <w:rStyle w:val="a6"/>
        </w:rPr>
        <w:footnoteRef/>
      </w:r>
      <w:r>
        <w:t xml:space="preserve"> </w:t>
      </w:r>
      <w:r w:rsidRPr="001C0C5D">
        <w:rPr>
          <w:rFonts w:ascii="Times New Roman" w:hAnsi="Times New Roman" w:cs="Times New Roman"/>
          <w:sz w:val="18"/>
          <w:szCs w:val="18"/>
        </w:rPr>
        <w:t xml:space="preserve">Под участием </w:t>
      </w:r>
      <w:r w:rsidR="005767D2" w:rsidRPr="005767D2">
        <w:rPr>
          <w:rFonts w:ascii="Times New Roman" w:hAnsi="Times New Roman" w:cs="Times New Roman"/>
          <w:sz w:val="18"/>
          <w:szCs w:val="18"/>
        </w:rPr>
        <w:t xml:space="preserve">в деятельности общественного или религиозного объединения либо иной </w:t>
      </w:r>
      <w:proofErr w:type="gramStart"/>
      <w:r w:rsidR="005767D2" w:rsidRPr="005767D2">
        <w:rPr>
          <w:rFonts w:ascii="Times New Roman" w:hAnsi="Times New Roman" w:cs="Times New Roman"/>
          <w:sz w:val="18"/>
          <w:szCs w:val="18"/>
        </w:rPr>
        <w:t>организации</w:t>
      </w:r>
      <w:proofErr w:type="gramEnd"/>
      <w:r w:rsidR="005767D2" w:rsidRPr="005767D2">
        <w:rPr>
          <w:rFonts w:ascii="Times New Roman" w:hAnsi="Times New Roman" w:cs="Times New Roman"/>
          <w:sz w:val="18"/>
          <w:szCs w:val="18"/>
        </w:rPr>
        <w:t xml:space="preserve">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w:t>
      </w:r>
      <w:r w:rsidRPr="001C0C5D">
        <w:rPr>
          <w:rFonts w:ascii="Times New Roman" w:hAnsi="Times New Roman" w:cs="Times New Roman"/>
          <w:sz w:val="18"/>
          <w:szCs w:val="18"/>
        </w:rPr>
        <w:t>понимается совершение лицом умышленных действий, направленных на осуществление целей экстремистской организации (проведение бесед в целях пропаганды деятельности запрещенной организации, вербовка новых участников, непосредственное участие в проводимых мероприятиях и т.п.).</w:t>
      </w:r>
      <w:r w:rsidR="005767D2">
        <w:rPr>
          <w:rFonts w:ascii="Times New Roman" w:hAnsi="Times New Roman" w:cs="Times New Roman"/>
          <w:sz w:val="18"/>
          <w:szCs w:val="18"/>
        </w:rPr>
        <w:t>//</w:t>
      </w:r>
      <w:r w:rsidR="005767D2" w:rsidRPr="005767D2">
        <w:rPr>
          <w:rFonts w:ascii="Times New Roman" w:hAnsi="Times New Roman" w:cs="Times New Roman"/>
          <w:sz w:val="18"/>
          <w:szCs w:val="18"/>
        </w:rPr>
        <w:t xml:space="preserve"> Постановление Пленума Верховного Суда РФ от 28.06.2011 №11 "О судебной практике по уголовным делам о преступлениях экстремистской направленности"</w:t>
      </w:r>
      <w:r w:rsidR="005767D2" w:rsidRPr="005767D2">
        <w:rPr>
          <w:rFonts w:ascii="Times New Roman" w:hAnsi="Times New Roman" w:cs="Times New Roman"/>
          <w:sz w:val="18"/>
          <w:szCs w:val="18"/>
        </w:rPr>
        <w:softHyphen/>
        <w:t xml:space="preserve"> Система Консультант-плюс.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173"/>
    <w:rsid w:val="00057153"/>
    <w:rsid w:val="00093340"/>
    <w:rsid w:val="000961F1"/>
    <w:rsid w:val="001C0C5D"/>
    <w:rsid w:val="001C76F3"/>
    <w:rsid w:val="001F5FFE"/>
    <w:rsid w:val="0023016D"/>
    <w:rsid w:val="00303711"/>
    <w:rsid w:val="00362FB5"/>
    <w:rsid w:val="0038110E"/>
    <w:rsid w:val="003D3FC7"/>
    <w:rsid w:val="00444A9E"/>
    <w:rsid w:val="004916AF"/>
    <w:rsid w:val="004C54CC"/>
    <w:rsid w:val="004F74C8"/>
    <w:rsid w:val="005767D2"/>
    <w:rsid w:val="006113D2"/>
    <w:rsid w:val="006A5545"/>
    <w:rsid w:val="00763C2E"/>
    <w:rsid w:val="007A3BB6"/>
    <w:rsid w:val="00A456E2"/>
    <w:rsid w:val="00A5435A"/>
    <w:rsid w:val="00A76766"/>
    <w:rsid w:val="00AA2FD5"/>
    <w:rsid w:val="00B021A8"/>
    <w:rsid w:val="00BF15DB"/>
    <w:rsid w:val="00C61173"/>
    <w:rsid w:val="00D95EF8"/>
    <w:rsid w:val="00E80A00"/>
    <w:rsid w:val="00F53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1173"/>
    <w:rPr>
      <w:color w:val="0000FF" w:themeColor="hyperlink"/>
      <w:u w:val="single"/>
    </w:rPr>
  </w:style>
  <w:style w:type="paragraph" w:styleId="a4">
    <w:name w:val="footnote text"/>
    <w:basedOn w:val="a"/>
    <w:link w:val="a5"/>
    <w:uiPriority w:val="99"/>
    <w:semiHidden/>
    <w:unhideWhenUsed/>
    <w:rsid w:val="00C61173"/>
    <w:pPr>
      <w:spacing w:after="0" w:line="240" w:lineRule="auto"/>
    </w:pPr>
    <w:rPr>
      <w:sz w:val="20"/>
      <w:szCs w:val="20"/>
    </w:rPr>
  </w:style>
  <w:style w:type="character" w:customStyle="1" w:styleId="a5">
    <w:name w:val="Текст сноски Знак"/>
    <w:basedOn w:val="a0"/>
    <w:link w:val="a4"/>
    <w:uiPriority w:val="99"/>
    <w:semiHidden/>
    <w:rsid w:val="00C61173"/>
    <w:rPr>
      <w:sz w:val="20"/>
      <w:szCs w:val="20"/>
    </w:rPr>
  </w:style>
  <w:style w:type="character" w:styleId="a6">
    <w:name w:val="footnote reference"/>
    <w:basedOn w:val="a0"/>
    <w:uiPriority w:val="99"/>
    <w:semiHidden/>
    <w:unhideWhenUsed/>
    <w:rsid w:val="00C61173"/>
    <w:rPr>
      <w:vertAlign w:val="superscript"/>
    </w:rPr>
  </w:style>
  <w:style w:type="paragraph" w:customStyle="1" w:styleId="ConsPlusNormal">
    <w:name w:val="ConsPlusNormal"/>
    <w:rsid w:val="0023016D"/>
    <w:pPr>
      <w:autoSpaceDE w:val="0"/>
      <w:autoSpaceDN w:val="0"/>
      <w:adjustRightInd w:val="0"/>
      <w:spacing w:after="0" w:line="240" w:lineRule="auto"/>
    </w:pPr>
    <w:rPr>
      <w:rFonts w:ascii="Times New Roman" w:hAnsi="Times New Roman" w:cs="Times New Roman"/>
      <w:sz w:val="28"/>
      <w:szCs w:val="28"/>
    </w:rPr>
  </w:style>
  <w:style w:type="paragraph" w:styleId="a7">
    <w:name w:val="List Paragraph"/>
    <w:basedOn w:val="a"/>
    <w:uiPriority w:val="34"/>
    <w:qFormat/>
    <w:rsid w:val="006113D2"/>
    <w:pPr>
      <w:ind w:left="720"/>
      <w:contextualSpacing/>
    </w:pPr>
  </w:style>
  <w:style w:type="table" w:styleId="a8">
    <w:name w:val="Table Grid"/>
    <w:basedOn w:val="a1"/>
    <w:uiPriority w:val="59"/>
    <w:rsid w:val="0044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1173"/>
    <w:rPr>
      <w:color w:val="0000FF" w:themeColor="hyperlink"/>
      <w:u w:val="single"/>
    </w:rPr>
  </w:style>
  <w:style w:type="paragraph" w:styleId="a4">
    <w:name w:val="footnote text"/>
    <w:basedOn w:val="a"/>
    <w:link w:val="a5"/>
    <w:uiPriority w:val="99"/>
    <w:semiHidden/>
    <w:unhideWhenUsed/>
    <w:rsid w:val="00C61173"/>
    <w:pPr>
      <w:spacing w:after="0" w:line="240" w:lineRule="auto"/>
    </w:pPr>
    <w:rPr>
      <w:sz w:val="20"/>
      <w:szCs w:val="20"/>
    </w:rPr>
  </w:style>
  <w:style w:type="character" w:customStyle="1" w:styleId="a5">
    <w:name w:val="Текст сноски Знак"/>
    <w:basedOn w:val="a0"/>
    <w:link w:val="a4"/>
    <w:uiPriority w:val="99"/>
    <w:semiHidden/>
    <w:rsid w:val="00C61173"/>
    <w:rPr>
      <w:sz w:val="20"/>
      <w:szCs w:val="20"/>
    </w:rPr>
  </w:style>
  <w:style w:type="character" w:styleId="a6">
    <w:name w:val="footnote reference"/>
    <w:basedOn w:val="a0"/>
    <w:uiPriority w:val="99"/>
    <w:semiHidden/>
    <w:unhideWhenUsed/>
    <w:rsid w:val="00C61173"/>
    <w:rPr>
      <w:vertAlign w:val="superscript"/>
    </w:rPr>
  </w:style>
  <w:style w:type="paragraph" w:customStyle="1" w:styleId="ConsPlusNormal">
    <w:name w:val="ConsPlusNormal"/>
    <w:rsid w:val="0023016D"/>
    <w:pPr>
      <w:autoSpaceDE w:val="0"/>
      <w:autoSpaceDN w:val="0"/>
      <w:adjustRightInd w:val="0"/>
      <w:spacing w:after="0" w:line="240" w:lineRule="auto"/>
    </w:pPr>
    <w:rPr>
      <w:rFonts w:ascii="Times New Roman" w:hAnsi="Times New Roman" w:cs="Times New Roman"/>
      <w:sz w:val="28"/>
      <w:szCs w:val="28"/>
    </w:rPr>
  </w:style>
  <w:style w:type="paragraph" w:styleId="a7">
    <w:name w:val="List Paragraph"/>
    <w:basedOn w:val="a"/>
    <w:uiPriority w:val="34"/>
    <w:qFormat/>
    <w:rsid w:val="006113D2"/>
    <w:pPr>
      <w:ind w:left="720"/>
      <w:contextualSpacing/>
    </w:pPr>
  </w:style>
  <w:style w:type="table" w:styleId="a8">
    <w:name w:val="Table Grid"/>
    <w:basedOn w:val="a1"/>
    <w:uiPriority w:val="59"/>
    <w:rsid w:val="0044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E203AF289237EE2ED8833FA8848267ADCF0A7C0FF7526C7A437186895C9907B71E9FC6CEEC021377BmCK" TargetMode="External"/><Relationship Id="rId18" Type="http://schemas.openxmlformats.org/officeDocument/2006/relationships/hyperlink" Target="consultantplus://offline/ref=2E203AF289237EE2ED8833FA8848267ADCF0A7C0FF7526C7A437186895C9907B71E9FC6CEEC02A347BmAK" TargetMode="External"/><Relationship Id="rId26" Type="http://schemas.openxmlformats.org/officeDocument/2006/relationships/hyperlink" Target="consultantplus://offline/ref=2E203AF289237EE2ED8833FA8848267ADCF0A7C0FF7526C7A437186895C9907B71E9FC6CEBC972m5K" TargetMode="External"/><Relationship Id="rId39" Type="http://schemas.openxmlformats.org/officeDocument/2006/relationships/hyperlink" Target="consultantplus://offline/ref=E48334955926B0130FE510F4B051A42AF524070EB5AC13CEB987D3DFCB64CA21E00E1A78FC3983ECQ8R5M" TargetMode="External"/><Relationship Id="rId21" Type="http://schemas.openxmlformats.org/officeDocument/2006/relationships/hyperlink" Target="consultantplus://offline/ref=2E203AF289237EE2ED8833FA8848267ADCFBA7C0FC7426C7A437186895C9907B71E9FC6CEEC122367Bm9K" TargetMode="External"/><Relationship Id="rId34" Type="http://schemas.openxmlformats.org/officeDocument/2006/relationships/hyperlink" Target="consultantplus://offline/ref=E48334955926B0130FE510F4B051A42AF524070EB5AC13CEB987D3DFCB64CA21E00E1A78FC3988E9Q8R1M" TargetMode="External"/><Relationship Id="rId42" Type="http://schemas.openxmlformats.org/officeDocument/2006/relationships/hyperlink" Target="consultantplus://offline/ref=E48334955926B0130FE510F4B051A42AF52D0304B5A813CEB987D3DFCBQ6R4M" TargetMode="External"/><Relationship Id="rId47" Type="http://schemas.openxmlformats.org/officeDocument/2006/relationships/hyperlink" Target="consultantplus://offline/ref=2E203AF289237EE2ED8833FA8848267ADCF0A7C0FF7526C7A437186895C9907B71E9FC6CEEC02A347BmCK" TargetMode="External"/><Relationship Id="rId50" Type="http://schemas.openxmlformats.org/officeDocument/2006/relationships/hyperlink" Target="consultantplus://offline/ref=2E203AF289237EE2ED8833FA8848267ADCF0A7C0FF7526C7A437186895C9907B71E9FC6CEEC223307Bm8K" TargetMode="External"/><Relationship Id="rId55" Type="http://schemas.openxmlformats.org/officeDocument/2006/relationships/hyperlink" Target="consultantplus://offline/ref=2E203AF289237EE2ED8833FA8848267ADCF0A7C0FF7526C7A437186895C9907B71E9FC6CEEC02A347Bm9K" TargetMode="External"/><Relationship Id="rId63" Type="http://schemas.openxmlformats.org/officeDocument/2006/relationships/hyperlink" Target="consultantplus://offline/ref=2E203AF289237EE2ED8833FA8848267ADCF0A7C0FF7526C7A437186895C9907B71E9FC6CEEC02A347BmCK" TargetMode="External"/><Relationship Id="rId68" Type="http://schemas.openxmlformats.org/officeDocument/2006/relationships/hyperlink" Target="consultantplus://offline/ref=2E203AF289237EE2ED8833FA8848267ADCFEA1CCF17026C7A437186895C9907B71E9FC6F7Em9K" TargetMode="External"/><Relationship Id="rId76" Type="http://schemas.openxmlformats.org/officeDocument/2006/relationships/hyperlink" Target="consultantplus://offline/ref=5DEF529AB4F6A59D14FEC827977079F7FA9A592FEBF26065F74126B79FD4FF008FECAF9670D1387Cn246M" TargetMode="External"/><Relationship Id="rId7" Type="http://schemas.openxmlformats.org/officeDocument/2006/relationships/endnotes" Target="endnotes.xml"/><Relationship Id="rId71" Type="http://schemas.openxmlformats.org/officeDocument/2006/relationships/hyperlink" Target="consultantplus://offline/ref=84F717EAF4EF5A25F7F2C0B75321C3729C699D65D9B74AE0B0F6D47BD529FB13D53E2390992587425E0BM" TargetMode="External"/><Relationship Id="rId2" Type="http://schemas.openxmlformats.org/officeDocument/2006/relationships/styles" Target="styles.xml"/><Relationship Id="rId16" Type="http://schemas.openxmlformats.org/officeDocument/2006/relationships/hyperlink" Target="consultantplus://offline/ref=2E203AF289237EE2ED8833FA8848267ADCF0A7C0FF7526C7A437186895C9907B71E9FC6CEEC02A347BmCK" TargetMode="External"/><Relationship Id="rId29" Type="http://schemas.openxmlformats.org/officeDocument/2006/relationships/hyperlink" Target="consultantplus://offline/ref=E48334955926B0130FE510F4B051A42AF524070EB5AC13CEB987D3DFCB64CA21E00E1A78FC3B89EEQ8R6M" TargetMode="External"/><Relationship Id="rId11" Type="http://schemas.openxmlformats.org/officeDocument/2006/relationships/hyperlink" Target="consultantplus://offline/ref=2E203AF289237EE2ED8833FA8848267ADCFBA7C0FC7426C7A437186895C9907B71E9FC6CEEC122377BmCK" TargetMode="External"/><Relationship Id="rId24" Type="http://schemas.openxmlformats.org/officeDocument/2006/relationships/hyperlink" Target="consultantplus://offline/ref=2E203AF289237EE2ED8833FA8848267ADCF0A7C0FF7526C7A437186895C9907B71E9FC6CEEC021367Bm9K" TargetMode="External"/><Relationship Id="rId32" Type="http://schemas.openxmlformats.org/officeDocument/2006/relationships/hyperlink" Target="consultantplus://offline/ref=E48334955926B0130FE510F4B051A42AF524070EB5AC13CEB987D3DFCB64CA21E00E1A78F83CQ8RBM" TargetMode="External"/><Relationship Id="rId37" Type="http://schemas.openxmlformats.org/officeDocument/2006/relationships/hyperlink" Target="consultantplus://offline/ref=E48334955926B0130FE510F4B051A42AF524070EB5AC13CEB987D3DFCB64CA21E00E1A78FC398FEEQ8R7M" TargetMode="External"/><Relationship Id="rId40" Type="http://schemas.openxmlformats.org/officeDocument/2006/relationships/hyperlink" Target="consultantplus://offline/ref=E48334955926B0130FE510F4B051A42AF524070EB5AC13CEB987D3DFCB64CA21E00E1A78FC3983ECQ8R6M" TargetMode="External"/><Relationship Id="rId45" Type="http://schemas.openxmlformats.org/officeDocument/2006/relationships/hyperlink" Target="consultantplus://offline/ref=2E203AF289237EE2ED8833FA8848267ADCF0A7C0FF7526C7A437186895C9907B71E9FC6CEEC021317BmDK" TargetMode="External"/><Relationship Id="rId53" Type="http://schemas.openxmlformats.org/officeDocument/2006/relationships/hyperlink" Target="consultantplus://offline/ref=2E203AF289237EE2ED8833FA8848267ADCF0A7C0FF7526C7A437186895C9907B71E9FC6CEEC021337BmDK" TargetMode="External"/><Relationship Id="rId58" Type="http://schemas.openxmlformats.org/officeDocument/2006/relationships/hyperlink" Target="consultantplus://offline/ref=2E203AF289237EE2ED8833FA8848267ADCF0A7C0FF7526C7A437186895C9907B71E9FC6CEEC021377BmCK" TargetMode="External"/><Relationship Id="rId66" Type="http://schemas.openxmlformats.org/officeDocument/2006/relationships/hyperlink" Target="consultantplus://offline/ref=2E203AF289237EE2ED8833FA8848267ADCF0A7C0FF7526C7A437186895C9907B71E9FC6CEEC223307Bm8K" TargetMode="External"/><Relationship Id="rId74" Type="http://schemas.openxmlformats.org/officeDocument/2006/relationships/hyperlink" Target="consultantplus://offline/ref=5DEF529AB4F6A59D14FEC827977079F7FA925921ECF66065F74126B79FD4FF008FECAF9670D23A7Fn246M" TargetMode="External"/><Relationship Id="rId79" Type="http://schemas.openxmlformats.org/officeDocument/2006/relationships/hyperlink" Target="consultantplus://offline/ref=5DEF529AB4F6A59D14FEC827977079F7FA925921ECF66065F74126B79FD4FF008FECAF9670D23A7En244M" TargetMode="External"/><Relationship Id="rId5" Type="http://schemas.openxmlformats.org/officeDocument/2006/relationships/webSettings" Target="webSettings.xml"/><Relationship Id="rId61" Type="http://schemas.openxmlformats.org/officeDocument/2006/relationships/hyperlink" Target="consultantplus://offline/ref=2E203AF289237EE2ED8833FA8848267ADCF0A7C0FF7526C7A437186895C9907B71E9FC6CEEC026367BmCK" TargetMode="External"/><Relationship Id="rId82" Type="http://schemas.openxmlformats.org/officeDocument/2006/relationships/theme" Target="theme/theme1.xml"/><Relationship Id="rId10" Type="http://schemas.openxmlformats.org/officeDocument/2006/relationships/hyperlink" Target="consultantplus://offline/ref=2E203AF289237EE2ED8833FA8848267ADCFBA7C0FC7426C7A437186895C9907B71E9FC6CEEC122347Bm4K" TargetMode="External"/><Relationship Id="rId19" Type="http://schemas.openxmlformats.org/officeDocument/2006/relationships/hyperlink" Target="consultantplus://offline/ref=2E203AF289237EE2ED8833FA8848267ADCF0A7C0FF7526C7A437186895C9907B71E9FC6CEEC223307Bm8K" TargetMode="External"/><Relationship Id="rId31" Type="http://schemas.openxmlformats.org/officeDocument/2006/relationships/hyperlink" Target="consultantplus://offline/ref=E48334955926B0130FE510F4B051A42AF524070EB5AC13CEB987D3DFCB64CA21E00E1A78F83BQ8R8M" TargetMode="External"/><Relationship Id="rId44" Type="http://schemas.openxmlformats.org/officeDocument/2006/relationships/hyperlink" Target="consultantplus://offline/ref=2E203AF289237EE2ED8833FA8848267ADCF0A7C0FF7526C7A437186895C9907B71E9FC6CEEC021377BmCK" TargetMode="External"/><Relationship Id="rId52" Type="http://schemas.openxmlformats.org/officeDocument/2006/relationships/hyperlink" Target="consultantplus://offline/ref=2E203AF289237EE2ED8833FA8848267ADCF0A7C0FF7526C7A437186895C9907B71E9FC6CEEC021317BmDK" TargetMode="External"/><Relationship Id="rId60" Type="http://schemas.openxmlformats.org/officeDocument/2006/relationships/hyperlink" Target="consultantplus://offline/ref=2E203AF289237EE2ED8833FA8848267ADCF0A7C0FF7526C7A437186895C9907B71E9FC6CEEC021337BmDK" TargetMode="External"/><Relationship Id="rId65" Type="http://schemas.openxmlformats.org/officeDocument/2006/relationships/hyperlink" Target="consultantplus://offline/ref=2E203AF289237EE2ED8833FA8848267ADCF0A7C0FF7526C7A437186895C9907B71E9FC6CEEC02A347BmAK" TargetMode="External"/><Relationship Id="rId73" Type="http://schemas.openxmlformats.org/officeDocument/2006/relationships/hyperlink" Target="consultantplus://offline/ref=5DEF529AB4F6A59D14FEC827977079F7FA925921ECF66065F74126B79FD4FF008FECAF9670D23A78n244M" TargetMode="External"/><Relationship Id="rId78" Type="http://schemas.openxmlformats.org/officeDocument/2006/relationships/hyperlink" Target="consultantplus://offline/ref=5DEF529AB4F6A59D14FEC827977079F7FA945F23E5F76065F74126B79FD4FF008FECAF95n748M"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E203AF289237EE2ED8833FA8848267ADCFBA7C0FC7426C7A437186895C9907B71E9FC6CEEC122347Bm9K" TargetMode="External"/><Relationship Id="rId14" Type="http://schemas.openxmlformats.org/officeDocument/2006/relationships/hyperlink" Target="consultantplus://offline/ref=2E203AF289237EE2ED8833FA8848267ADCF0A7C0FF7526C7A437186895C9907B71E9FC6CEEC021317BmDK" TargetMode="External"/><Relationship Id="rId22" Type="http://schemas.openxmlformats.org/officeDocument/2006/relationships/hyperlink" Target="consultantplus://offline/ref=2E203AF289237EE2ED8833FA8848267ADCFBA7C0FC7426C7A437186895C9907B71E9FC6CEEC122367Bm8K" TargetMode="External"/><Relationship Id="rId27" Type="http://schemas.openxmlformats.org/officeDocument/2006/relationships/hyperlink" Target="consultantplus://offline/ref=E48334955926B0130FE510F4B051A42AF524070EB5AC13CEB987D3DFCB64CA21E00E1A78FC3B89EFQ8R7M" TargetMode="External"/><Relationship Id="rId30" Type="http://schemas.openxmlformats.org/officeDocument/2006/relationships/hyperlink" Target="consultantplus://offline/ref=E48334955926B0130FE510F4B051A42AF524070EB5AC13CEB987D3DFCB64CA21E00E1A78F83AQ8R2M" TargetMode="External"/><Relationship Id="rId35" Type="http://schemas.openxmlformats.org/officeDocument/2006/relationships/hyperlink" Target="consultantplus://offline/ref=E48334955926B0130FE510F4B051A42AF524070EB5AC13CEB987D3DFCB64CA21E00E1A78FC3988EBQ8R1M" TargetMode="External"/><Relationship Id="rId43" Type="http://schemas.openxmlformats.org/officeDocument/2006/relationships/hyperlink" Target="consultantplus://offline/ref=2E203AF289237EE2ED8833FA8848267ADCFBA7C0FC7426C7A437186895C9907B71E9FC6CEEC122367Bm5K" TargetMode="External"/><Relationship Id="rId48" Type="http://schemas.openxmlformats.org/officeDocument/2006/relationships/hyperlink" Target="consultantplus://offline/ref=2E203AF289237EE2ED8833FA8848267ADCF0A7C0FF7526C7A437186895C9907B71E9FC6CEEC02A347Bm9K" TargetMode="External"/><Relationship Id="rId56" Type="http://schemas.openxmlformats.org/officeDocument/2006/relationships/hyperlink" Target="consultantplus://offline/ref=2E203AF289237EE2ED8833FA8848267ADCF0A7C0FF7526C7A437186895C9907B71E9FC6CEEC02A347BmAK" TargetMode="External"/><Relationship Id="rId64" Type="http://schemas.openxmlformats.org/officeDocument/2006/relationships/hyperlink" Target="consultantplus://offline/ref=2E203AF289237EE2ED8833FA8848267ADCF0A7C0FF7526C7A437186895C9907B71E9FC6CEEC02A347Bm9K" TargetMode="External"/><Relationship Id="rId69" Type="http://schemas.openxmlformats.org/officeDocument/2006/relationships/hyperlink" Target="consultantplus://offline/ref=6C30397DE5BED59BBBAFFC5489549CF75CA9CD90D7D5BFFD9E2789E0A9CAF031F61C0556FDD3A392j4oFM" TargetMode="External"/><Relationship Id="rId77" Type="http://schemas.openxmlformats.org/officeDocument/2006/relationships/hyperlink" Target="consultantplus://offline/ref=5DEF529AB4F6A59D14FEC827977079F7FA925921ECF66065F74126B79FD4FF008FECAF9670D23A7En243M" TargetMode="External"/><Relationship Id="rId8" Type="http://schemas.openxmlformats.org/officeDocument/2006/relationships/hyperlink" Target="consultantplus://offline/ref=2E203AF289237EE2ED8833FA8848267ADCFBA7C0FC7426C7A437186895C9907B71E9FC6CEEC122347BmBK" TargetMode="External"/><Relationship Id="rId51" Type="http://schemas.openxmlformats.org/officeDocument/2006/relationships/hyperlink" Target="consultantplus://offline/ref=2E203AF289237EE2ED8833FA8848267ADCF0A7C0FF7526C7A437186895C9907B71E9FC6CEEC021377BmCK" TargetMode="External"/><Relationship Id="rId72" Type="http://schemas.openxmlformats.org/officeDocument/2006/relationships/hyperlink" Target="consultantplus://offline/ref=5DEF529AB4F6A59D14FEC827977079F7FA925921ECF66065F74126B79FD4FF008FECAF9670D23A79n246M" TargetMode="External"/><Relationship Id="rId80" Type="http://schemas.openxmlformats.org/officeDocument/2006/relationships/hyperlink" Target="consultantplus://offline/ref=5DEF529AB4F6A59D14FEC827977079F7FA925921ECF66065F74126B79FD4FF008FECAF9670D23A7En247M" TargetMode="External"/><Relationship Id="rId3" Type="http://schemas.microsoft.com/office/2007/relationships/stylesWithEffects" Target="stylesWithEffects.xml"/><Relationship Id="rId12" Type="http://schemas.openxmlformats.org/officeDocument/2006/relationships/hyperlink" Target="consultantplus://offline/ref=2E203AF289237EE2ED8833FA8848267ADCFBA7C0FC7426C7A437186895C9907B71E9FC6CEEC122377BmEK" TargetMode="External"/><Relationship Id="rId17" Type="http://schemas.openxmlformats.org/officeDocument/2006/relationships/hyperlink" Target="consultantplus://offline/ref=2E203AF289237EE2ED8833FA8848267ADCF0A7C0FF7526C7A437186895C9907B71E9FC6CEEC02A347Bm9K" TargetMode="External"/><Relationship Id="rId25" Type="http://schemas.openxmlformats.org/officeDocument/2006/relationships/hyperlink" Target="consultantplus://offline/ref=2E203AF289237EE2ED8833FA8848267ADCF0A7C0FF7526C7A437186895C9907B71E9FC6CEEC221307Bm5K" TargetMode="External"/><Relationship Id="rId33" Type="http://schemas.openxmlformats.org/officeDocument/2006/relationships/hyperlink" Target="consultantplus://offline/ref=E48334955926B0130FE510F4B051A42AF524070EB5AC13CEB987D3DFCB64CA21E00E1A78FC3988EFQ8R0M" TargetMode="External"/><Relationship Id="rId38" Type="http://schemas.openxmlformats.org/officeDocument/2006/relationships/hyperlink" Target="consultantplus://offline/ref=E48334955926B0130FE510F4B051A42AF524070EB5AC13CEB987D3DFCB64CA21E00E1A78FC3983ECQ8R0M" TargetMode="External"/><Relationship Id="rId46" Type="http://schemas.openxmlformats.org/officeDocument/2006/relationships/hyperlink" Target="consultantplus://offline/ref=2E203AF289237EE2ED8833FA8848267ADCF0A7C0FF7526C7A437186895C9907B71E9FC6CEEC021337BmDK" TargetMode="External"/><Relationship Id="rId59" Type="http://schemas.openxmlformats.org/officeDocument/2006/relationships/hyperlink" Target="consultantplus://offline/ref=2E203AF289237EE2ED8833FA8848267ADCF0A7C0FF7526C7A437186895C9907B71E9FC6CEEC021317BmDK" TargetMode="External"/><Relationship Id="rId67" Type="http://schemas.openxmlformats.org/officeDocument/2006/relationships/hyperlink" Target="consultantplus://offline/ref=2E203AF289237EE2ED8833FA8848267ADCF0A7C0FF7526C7A437186895C9907B71E9FC6CEBC772mBK" TargetMode="External"/><Relationship Id="rId20" Type="http://schemas.openxmlformats.org/officeDocument/2006/relationships/hyperlink" Target="consultantplus://offline/ref=2E203AF289237EE2ED8833FA8848267ADCFBA7C0FC7426C7A437186895C9907B71E9FC6CEEC122367BmEK" TargetMode="External"/><Relationship Id="rId41" Type="http://schemas.openxmlformats.org/officeDocument/2006/relationships/hyperlink" Target="consultantplus://offline/ref=E48334955926B0130FE510F4B051A42AF524070EB5AC13CEB987D3DFCB64CA21E00E1A78FC3B8AE8Q8R4M" TargetMode="External"/><Relationship Id="rId54" Type="http://schemas.openxmlformats.org/officeDocument/2006/relationships/hyperlink" Target="consultantplus://offline/ref=2E203AF289237EE2ED8833FA8848267ADCF0A7C0FF7526C7A437186895C9907B71E9FC6CEEC02A347BmCK" TargetMode="External"/><Relationship Id="rId62" Type="http://schemas.openxmlformats.org/officeDocument/2006/relationships/hyperlink" Target="consultantplus://offline/ref=2E203AF289237EE2ED8833FA8848267ADCF0A7C0FF7526C7A437186895C9907B71E9FC6CEEC026367BmBK" TargetMode="External"/><Relationship Id="rId70" Type="http://schemas.openxmlformats.org/officeDocument/2006/relationships/hyperlink" Target="consultantplus://offline/ref=84F717EAF4EF5A25F7F2C0B75321C3729C609160DFB44AE0B0F6D47BD529FB13D53E2390992586475E02M" TargetMode="External"/><Relationship Id="rId75" Type="http://schemas.openxmlformats.org/officeDocument/2006/relationships/hyperlink" Target="consultantplus://offline/ref=5DEF529AB4F6A59D14FEC827977079F7FA9A592FEBF26065F74126B79FD4FF008FECAF9670D23F78n241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2E203AF289237EE2ED8833FA8848267ADCF0A7C0FF7526C7A437186895C9907B71E9FC6CEEC021337BmDK" TargetMode="External"/><Relationship Id="rId23" Type="http://schemas.openxmlformats.org/officeDocument/2006/relationships/hyperlink" Target="consultantplus://offline/ref=2E203AF289237EE2ED8833FA8848267ADCFBA7C0FC7426C7A437186895C9907B71E9FC6CEEC122367Bm8K" TargetMode="External"/><Relationship Id="rId28" Type="http://schemas.openxmlformats.org/officeDocument/2006/relationships/hyperlink" Target="consultantplus://offline/ref=E48334955926B0130FE510F4B051A42AF524070EB5AC13CEB987D3DFCB64CA21E00E1A78FC3B89EEQ8R1M" TargetMode="External"/><Relationship Id="rId36" Type="http://schemas.openxmlformats.org/officeDocument/2006/relationships/hyperlink" Target="consultantplus://offline/ref=E48334955926B0130FE510F4B051A42AF524070EB5AC13CEB987D3DFCB64CA21E00E1A78FC398FEEQ8R0M" TargetMode="External"/><Relationship Id="rId49" Type="http://schemas.openxmlformats.org/officeDocument/2006/relationships/hyperlink" Target="consultantplus://offline/ref=2E203AF289237EE2ED8833FA8848267ADCF0A7C0FF7526C7A437186895C9907B71E9FC6CEEC02A347BmAK" TargetMode="External"/><Relationship Id="rId57" Type="http://schemas.openxmlformats.org/officeDocument/2006/relationships/hyperlink" Target="consultantplus://offline/ref=2E203AF289237EE2ED8833FA8848267ADCF0A7C0FF7526C7A437186895C9907B71E9FC6CEEC223307Bm8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CC8FDA125BF46C53BE7DBAEC35FEBA123B693C1DBB9184BDDD43EE23573BA46493DF34975CA4BCDFTCY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21EFA-5E08-422A-AA8A-BD47BE7C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5251</Words>
  <Characters>29933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XXXXXXX</Company>
  <LinksUpToDate>false</LinksUpToDate>
  <CharactersWithSpaces>35114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Окунева Екатерина (BEZ-002-PC - okuneva.e)</dc:creator>
  <cp:lastModifiedBy>Окунева Екатерина</cp:lastModifiedBy>
  <cp:revision>2</cp:revision>
  <dcterms:created xsi:type="dcterms:W3CDTF">2019-12-23T09:03:00Z</dcterms:created>
  <dcterms:modified xsi:type="dcterms:W3CDTF">2019-12-23T09:03:00Z</dcterms:modified>
</cp:coreProperties>
</file>